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7D" w:rsidRPr="006E2A73" w:rsidRDefault="00AC7F06" w:rsidP="000B687D">
      <w:pPr>
        <w:spacing w:after="0" w:line="240" w:lineRule="auto"/>
        <w:jc w:val="center"/>
        <w:rPr>
          <w:caps/>
          <w:szCs w:val="28"/>
        </w:rPr>
      </w:pPr>
      <w:r>
        <w:rPr>
          <w:caps/>
          <w:noProof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-1058870</wp:posOffset>
            </wp:positionH>
            <wp:positionV relativeFrom="paragraph">
              <wp:posOffset>-688193</wp:posOffset>
            </wp:positionV>
            <wp:extent cx="7527216" cy="10419529"/>
            <wp:effectExtent l="19050" t="0" r="0" b="0"/>
            <wp:wrapNone/>
            <wp:docPr id="1" name="Рисунок 1" descr="C:\Users\Юлия\Desktop\СКАН\Сканы к аккредитации\IMG_20190716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ия\Desktop\СКАН\Сканы к аккредитации\IMG_20190716_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7216" cy="10419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87D" w:rsidRPr="006E2A73">
        <w:rPr>
          <w:caps/>
          <w:szCs w:val="28"/>
        </w:rPr>
        <w:t>МИНОБРНАУКИ РОССИИ</w:t>
      </w:r>
    </w:p>
    <w:p w:rsidR="000B687D" w:rsidRPr="006E2A73" w:rsidRDefault="000B687D" w:rsidP="000B687D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0B687D" w:rsidRDefault="000B687D" w:rsidP="000B687D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>высшего образования</w:t>
      </w:r>
    </w:p>
    <w:p w:rsidR="000B687D" w:rsidRDefault="000B687D" w:rsidP="000B687D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 «Нижегородский государственный педагогический университет </w:t>
      </w:r>
    </w:p>
    <w:p w:rsidR="000B687D" w:rsidRPr="006E2A73" w:rsidRDefault="000B687D" w:rsidP="000B687D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  <w:r w:rsidRPr="006E2A73">
        <w:rPr>
          <w:rFonts w:eastAsia="Times New Roman"/>
          <w:szCs w:val="28"/>
          <w:lang w:eastAsia="ru-RU"/>
        </w:rPr>
        <w:t xml:space="preserve">имени </w:t>
      </w:r>
      <w:proofErr w:type="spellStart"/>
      <w:r w:rsidRPr="006E2A73">
        <w:rPr>
          <w:rFonts w:eastAsia="Times New Roman"/>
          <w:szCs w:val="28"/>
          <w:lang w:eastAsia="ru-RU"/>
        </w:rPr>
        <w:t>Козьмы</w:t>
      </w:r>
      <w:proofErr w:type="spellEnd"/>
      <w:r w:rsidRPr="006E2A73">
        <w:rPr>
          <w:rFonts w:eastAsia="Times New Roman"/>
          <w:szCs w:val="28"/>
          <w:lang w:eastAsia="ru-RU"/>
        </w:rPr>
        <w:t xml:space="preserve"> Минина» </w:t>
      </w: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Pr="00855F80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i/>
          <w:sz w:val="20"/>
          <w:szCs w:val="20"/>
          <w:lang w:eastAsia="ru-RU"/>
        </w:rPr>
      </w:pPr>
      <w:r>
        <w:rPr>
          <w:rFonts w:eastAsia="Times New Roman"/>
          <w:bCs/>
          <w:szCs w:val="18"/>
          <w:lang w:eastAsia="ru-RU"/>
        </w:rPr>
        <w:t>Факультет естественных, математических и компьютерных наук</w:t>
      </w: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>Кафедра биологии, химии и биолого-химического образования</w:t>
      </w: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eastAsia="Times New Roman"/>
          <w:bCs/>
          <w:sz w:val="26"/>
          <w:szCs w:val="26"/>
          <w:lang w:eastAsia="ru-RU"/>
        </w:rPr>
      </w:pP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ind w:left="5103" w:hanging="283"/>
        <w:jc w:val="both"/>
        <w:rPr>
          <w:rFonts w:eastAsia="Times New Roman"/>
          <w:bCs/>
          <w:sz w:val="26"/>
          <w:szCs w:val="26"/>
          <w:lang w:eastAsia="ru-RU"/>
        </w:rPr>
      </w:pPr>
      <w:r w:rsidRPr="006E2A73">
        <w:rPr>
          <w:rFonts w:eastAsia="Times New Roman"/>
          <w:bCs/>
          <w:sz w:val="26"/>
          <w:szCs w:val="26"/>
          <w:lang w:eastAsia="ru-RU"/>
        </w:rPr>
        <w:t>УТВЕРЖДАЮ</w:t>
      </w: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5103" w:hanging="283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 xml:space="preserve">Проректор </w:t>
      </w: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ind w:left="5103" w:hanging="283"/>
        <w:jc w:val="both"/>
        <w:rPr>
          <w:rFonts w:eastAsia="Times New Roman"/>
          <w:bCs/>
          <w:sz w:val="26"/>
          <w:szCs w:val="26"/>
          <w:lang w:eastAsia="ru-RU"/>
        </w:rPr>
      </w:pPr>
      <w:r>
        <w:rPr>
          <w:rFonts w:eastAsia="Times New Roman"/>
          <w:bCs/>
          <w:sz w:val="26"/>
          <w:szCs w:val="26"/>
          <w:lang w:eastAsia="ru-RU"/>
        </w:rPr>
        <w:t>по учебно-методической деятельности</w:t>
      </w: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ind w:left="5103" w:hanging="283"/>
        <w:jc w:val="both"/>
        <w:rPr>
          <w:rFonts w:eastAsia="Times New Roman"/>
          <w:bCs/>
          <w:sz w:val="26"/>
          <w:szCs w:val="26"/>
          <w:lang w:eastAsia="ru-RU"/>
        </w:rPr>
      </w:pPr>
      <w:r w:rsidRPr="006E2A73">
        <w:rPr>
          <w:rFonts w:eastAsia="Times New Roman"/>
          <w:bCs/>
          <w:sz w:val="26"/>
          <w:szCs w:val="26"/>
          <w:lang w:eastAsia="ru-RU"/>
        </w:rPr>
        <w:t>____________</w:t>
      </w:r>
      <w:r>
        <w:rPr>
          <w:rFonts w:eastAsia="Times New Roman"/>
          <w:bCs/>
          <w:sz w:val="26"/>
          <w:szCs w:val="26"/>
          <w:lang w:eastAsia="ru-RU"/>
        </w:rPr>
        <w:t>_</w:t>
      </w:r>
      <w:r w:rsidRPr="006E2A73">
        <w:rPr>
          <w:rFonts w:eastAsia="Times New Roman"/>
          <w:bCs/>
          <w:sz w:val="26"/>
          <w:szCs w:val="26"/>
          <w:lang w:eastAsia="ru-RU"/>
        </w:rPr>
        <w:t>__</w:t>
      </w:r>
      <w:r>
        <w:rPr>
          <w:rFonts w:eastAsia="Times New Roman"/>
          <w:bCs/>
          <w:sz w:val="26"/>
          <w:szCs w:val="26"/>
          <w:lang w:eastAsia="ru-RU"/>
        </w:rPr>
        <w:t xml:space="preserve">Г.А. </w:t>
      </w:r>
      <w:proofErr w:type="spellStart"/>
      <w:r>
        <w:rPr>
          <w:rFonts w:eastAsia="Times New Roman"/>
          <w:bCs/>
          <w:sz w:val="26"/>
          <w:szCs w:val="26"/>
          <w:lang w:eastAsia="ru-RU"/>
        </w:rPr>
        <w:t>Папуткова</w:t>
      </w:r>
      <w:proofErr w:type="spellEnd"/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5103" w:hanging="283"/>
        <w:jc w:val="both"/>
        <w:rPr>
          <w:rFonts w:eastAsia="Times New Roman"/>
          <w:bCs/>
          <w:sz w:val="26"/>
          <w:szCs w:val="26"/>
          <w:lang w:eastAsia="ru-RU"/>
        </w:rPr>
      </w:pPr>
      <w:r w:rsidRPr="003F6585">
        <w:rPr>
          <w:rFonts w:eastAsia="Times New Roman"/>
          <w:bCs/>
          <w:i/>
          <w:sz w:val="26"/>
          <w:szCs w:val="26"/>
          <w:u w:val="single"/>
          <w:lang w:eastAsia="ru-RU"/>
        </w:rPr>
        <w:t>«22» февраля</w:t>
      </w:r>
      <w:r w:rsidRPr="006E2A73">
        <w:rPr>
          <w:rFonts w:eastAsia="Times New Roman"/>
          <w:bCs/>
          <w:sz w:val="26"/>
          <w:szCs w:val="26"/>
          <w:lang w:eastAsia="ru-RU"/>
        </w:rPr>
        <w:t xml:space="preserve"> 20</w:t>
      </w:r>
      <w:r>
        <w:rPr>
          <w:rFonts w:eastAsia="Times New Roman"/>
          <w:bCs/>
          <w:sz w:val="26"/>
          <w:szCs w:val="26"/>
          <w:lang w:eastAsia="ru-RU"/>
        </w:rPr>
        <w:t xml:space="preserve">19 </w:t>
      </w:r>
      <w:r w:rsidRPr="006E2A73">
        <w:rPr>
          <w:rFonts w:eastAsia="Times New Roman"/>
          <w:bCs/>
          <w:sz w:val="26"/>
          <w:szCs w:val="26"/>
          <w:lang w:eastAsia="ru-RU"/>
        </w:rPr>
        <w:t>г.</w:t>
      </w: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spacing w:after="0" w:line="240" w:lineRule="auto"/>
        <w:jc w:val="center"/>
        <w:rPr>
          <w:b/>
          <w:szCs w:val="28"/>
        </w:rPr>
      </w:pPr>
    </w:p>
    <w:p w:rsidR="000B687D" w:rsidRDefault="000B687D" w:rsidP="000B687D">
      <w:pPr>
        <w:spacing w:after="0" w:line="240" w:lineRule="auto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:rsidR="000B687D" w:rsidRPr="006E2A73" w:rsidRDefault="000B687D" w:rsidP="000B687D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:rsidR="000B687D" w:rsidRDefault="000B687D" w:rsidP="000B687D">
      <w:pPr>
        <w:spacing w:after="0" w:line="240" w:lineRule="auto"/>
        <w:jc w:val="center"/>
        <w:rPr>
          <w:szCs w:val="28"/>
        </w:rPr>
      </w:pPr>
    </w:p>
    <w:p w:rsidR="000B687D" w:rsidRDefault="000B687D" w:rsidP="000B687D">
      <w:pPr>
        <w:spacing w:after="0" w:line="240" w:lineRule="auto"/>
        <w:jc w:val="center"/>
        <w:rPr>
          <w:szCs w:val="28"/>
        </w:rPr>
      </w:pPr>
    </w:p>
    <w:p w:rsidR="000B687D" w:rsidRPr="00236142" w:rsidRDefault="000B687D" w:rsidP="000B687D">
      <w:pPr>
        <w:spacing w:after="0" w:line="240" w:lineRule="auto"/>
        <w:ind w:left="4111" w:hanging="4111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по направлению подготовки</w:t>
      </w:r>
      <w:r>
        <w:rPr>
          <w:rFonts w:eastAsia="Times New Roman"/>
          <w:b/>
          <w:szCs w:val="28"/>
          <w:lang w:eastAsia="ru-RU"/>
        </w:rPr>
        <w:t xml:space="preserve">: </w:t>
      </w:r>
      <w:r>
        <w:rPr>
          <w:rFonts w:eastAsia="Times New Roman"/>
          <w:szCs w:val="28"/>
          <w:lang w:eastAsia="ru-RU"/>
        </w:rPr>
        <w:t>44.04.01</w:t>
      </w:r>
      <w:r w:rsidRPr="00DA4282">
        <w:rPr>
          <w:rFonts w:eastAsia="Times New Roman"/>
          <w:szCs w:val="28"/>
          <w:lang w:eastAsia="ru-RU"/>
        </w:rPr>
        <w:t xml:space="preserve"> Педагогическое образование </w:t>
      </w:r>
    </w:p>
    <w:p w:rsidR="000B687D" w:rsidRDefault="000B687D" w:rsidP="000B687D">
      <w:pPr>
        <w:spacing w:after="0" w:line="240" w:lineRule="auto"/>
        <w:rPr>
          <w:rFonts w:eastAsia="Times New Roman"/>
          <w:b/>
          <w:szCs w:val="28"/>
          <w:lang w:eastAsia="ru-RU"/>
        </w:rPr>
      </w:pPr>
    </w:p>
    <w:p w:rsidR="000B687D" w:rsidRDefault="000B687D" w:rsidP="000B687D">
      <w:pPr>
        <w:spacing w:after="0" w:line="240" w:lineRule="auto"/>
        <w:ind w:left="2835" w:hanging="2835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</w:t>
      </w:r>
      <w:r>
        <w:rPr>
          <w:rFonts w:eastAsia="Times New Roman"/>
          <w:b/>
          <w:szCs w:val="28"/>
          <w:lang w:eastAsia="ru-RU"/>
        </w:rPr>
        <w:t xml:space="preserve">: </w:t>
      </w:r>
      <w:r>
        <w:rPr>
          <w:rFonts w:eastAsia="Times New Roman"/>
          <w:szCs w:val="28"/>
          <w:lang w:eastAsia="ru-RU"/>
        </w:rPr>
        <w:t>Инновационная деятельность педагога в профильном биологическом образовании</w:t>
      </w:r>
      <w:r>
        <w:rPr>
          <w:rFonts w:eastAsia="Times New Roman"/>
          <w:b/>
          <w:szCs w:val="28"/>
          <w:lang w:eastAsia="ru-RU"/>
        </w:rPr>
        <w:t xml:space="preserve"> </w:t>
      </w:r>
    </w:p>
    <w:p w:rsidR="000B687D" w:rsidRDefault="000B687D" w:rsidP="000B687D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0B687D" w:rsidRPr="00CE4E0E" w:rsidRDefault="000B687D" w:rsidP="000B687D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236142">
        <w:rPr>
          <w:rFonts w:eastAsia="Times New Roman"/>
          <w:b/>
          <w:szCs w:val="28"/>
          <w:lang w:eastAsia="ru-RU"/>
        </w:rPr>
        <w:t>Квалификация выпускника:</w:t>
      </w:r>
      <w:r>
        <w:rPr>
          <w:rFonts w:eastAsia="Times New Roman"/>
          <w:szCs w:val="28"/>
          <w:lang w:eastAsia="ru-RU"/>
        </w:rPr>
        <w:t xml:space="preserve"> магистр</w:t>
      </w:r>
    </w:p>
    <w:p w:rsidR="000B687D" w:rsidRPr="006E2A73" w:rsidRDefault="000B687D" w:rsidP="000B687D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</w:p>
    <w:p w:rsidR="000B687D" w:rsidRPr="000D6F2F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>
        <w:rPr>
          <w:rFonts w:eastAsia="Times New Roman"/>
          <w:bCs/>
          <w:szCs w:val="18"/>
          <w:lang w:eastAsia="ru-RU"/>
        </w:rPr>
        <w:t xml:space="preserve">г. </w:t>
      </w:r>
      <w:r w:rsidRPr="000D6F2F">
        <w:rPr>
          <w:rFonts w:eastAsia="Times New Roman"/>
          <w:bCs/>
          <w:szCs w:val="18"/>
          <w:lang w:eastAsia="ru-RU"/>
        </w:rPr>
        <w:t>Нижний Новгород</w:t>
      </w:r>
    </w:p>
    <w:p w:rsidR="000B687D" w:rsidRPr="000D6F2F" w:rsidRDefault="000B687D" w:rsidP="000B687D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Times New Roman"/>
          <w:bCs/>
          <w:szCs w:val="18"/>
          <w:lang w:eastAsia="ru-RU"/>
        </w:rPr>
      </w:pPr>
      <w:r w:rsidRPr="000D6F2F">
        <w:rPr>
          <w:rFonts w:eastAsia="Times New Roman"/>
          <w:bCs/>
          <w:szCs w:val="18"/>
          <w:lang w:eastAsia="ru-RU"/>
        </w:rPr>
        <w:t>20</w:t>
      </w:r>
      <w:r>
        <w:rPr>
          <w:rFonts w:eastAsia="Times New Roman"/>
          <w:bCs/>
          <w:szCs w:val="18"/>
          <w:lang w:eastAsia="ru-RU"/>
        </w:rPr>
        <w:t>19 год</w:t>
      </w:r>
    </w:p>
    <w:p w:rsidR="00AC7F06" w:rsidRDefault="00AC7F06" w:rsidP="000B687D">
      <w:pPr>
        <w:spacing w:after="0" w:line="240" w:lineRule="auto"/>
        <w:jc w:val="center"/>
        <w:rPr>
          <w:b/>
          <w:szCs w:val="28"/>
        </w:rPr>
      </w:pPr>
    </w:p>
    <w:p w:rsidR="000B687D" w:rsidRPr="000D6F2F" w:rsidRDefault="00540FB6" w:rsidP="000B687D">
      <w:pPr>
        <w:spacing w:after="0" w:line="240" w:lineRule="auto"/>
        <w:jc w:val="center"/>
        <w:rPr>
          <w:b/>
          <w:szCs w:val="28"/>
        </w:rPr>
      </w:pPr>
      <w:r>
        <w:rPr>
          <w:b/>
          <w:noProof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-846218</wp:posOffset>
            </wp:positionH>
            <wp:positionV relativeFrom="paragraph">
              <wp:posOffset>-688193</wp:posOffset>
            </wp:positionV>
            <wp:extent cx="7314564" cy="10609187"/>
            <wp:effectExtent l="19050" t="0" r="636" b="0"/>
            <wp:wrapNone/>
            <wp:docPr id="2" name="Рисунок 2" descr="C:\Users\Юлия\Desktop\СКАН\Сканы к аккредитации\IMG_20190716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ия\Desktop\СКАН\Сканы к аккредитации\IMG_20190716_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565" cy="10609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87D" w:rsidRPr="000D6F2F">
        <w:rPr>
          <w:b/>
          <w:szCs w:val="28"/>
        </w:rPr>
        <w:t>ЛИСТ СОГЛАСОВАНИЯ</w:t>
      </w:r>
    </w:p>
    <w:p w:rsidR="000B687D" w:rsidRDefault="000B687D" w:rsidP="000B687D">
      <w:pPr>
        <w:spacing w:after="0" w:line="240" w:lineRule="auto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:rsidR="000B687D" w:rsidRDefault="000B687D" w:rsidP="000B687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:rsidR="000B687D" w:rsidRDefault="000B687D" w:rsidP="000B687D">
      <w:pPr>
        <w:spacing w:after="0" w:line="240" w:lineRule="auto"/>
        <w:ind w:left="2268"/>
        <w:jc w:val="both"/>
        <w:rPr>
          <w:szCs w:val="28"/>
        </w:rPr>
      </w:pPr>
    </w:p>
    <w:p w:rsidR="000B687D" w:rsidRDefault="000B687D" w:rsidP="000B687D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Программа соответствует:</w:t>
      </w:r>
    </w:p>
    <w:p w:rsidR="000B687D" w:rsidRPr="004C3D7A" w:rsidRDefault="000B687D" w:rsidP="000B687D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i/>
          <w:iCs/>
          <w:szCs w:val="28"/>
          <w:lang w:eastAsia="ru-RU"/>
        </w:rPr>
      </w:pPr>
      <w:r>
        <w:rPr>
          <w:rFonts w:eastAsia="Times New Roman"/>
          <w:szCs w:val="24"/>
          <w:lang w:eastAsia="ru-RU"/>
        </w:rPr>
        <w:t xml:space="preserve">1. Требованиям ФГОС </w:t>
      </w:r>
      <w:proofErr w:type="gramStart"/>
      <w:r>
        <w:rPr>
          <w:rFonts w:eastAsia="Times New Roman"/>
          <w:szCs w:val="24"/>
          <w:lang w:eastAsia="ru-RU"/>
        </w:rPr>
        <w:t>ВО</w:t>
      </w:r>
      <w:proofErr w:type="gramEnd"/>
      <w:r>
        <w:rPr>
          <w:rFonts w:eastAsia="Times New Roman"/>
          <w:szCs w:val="24"/>
          <w:lang w:eastAsia="ru-RU"/>
        </w:rPr>
        <w:t xml:space="preserve"> </w:t>
      </w:r>
      <w:r w:rsidRPr="004C3D7A">
        <w:rPr>
          <w:szCs w:val="28"/>
          <w:lang w:eastAsia="ru-RU"/>
        </w:rPr>
        <w:t>– магистратура по направлению подготовки 44.04.01 Педагогическое образование, утвержденного приказом Министерства образования и науки Российской Федерации от 22.02.2018 г., № 126</w:t>
      </w:r>
    </w:p>
    <w:p w:rsidR="000B687D" w:rsidRPr="006605F2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 xml:space="preserve">2. ОПОП </w:t>
      </w:r>
      <w:r w:rsidRPr="00DD54AD">
        <w:rPr>
          <w:rFonts w:eastAsia="Times New Roman"/>
          <w:szCs w:val="28"/>
          <w:lang w:eastAsia="ru-RU"/>
        </w:rPr>
        <w:t>по направлению подготовки</w:t>
      </w:r>
      <w:r>
        <w:rPr>
          <w:rFonts w:eastAsia="Times New Roman"/>
          <w:szCs w:val="28"/>
          <w:lang w:eastAsia="ru-RU"/>
        </w:rPr>
        <w:t xml:space="preserve"> (специальности)</w:t>
      </w:r>
      <w:r w:rsidRPr="00DD54AD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44.04.01 Педагогическое образование.</w:t>
      </w:r>
    </w:p>
    <w:p w:rsidR="000B687D" w:rsidRDefault="000B687D" w:rsidP="000B687D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Pr="00DD54AD" w:rsidRDefault="000B687D" w:rsidP="000B687D">
      <w:pPr>
        <w:pStyle w:val="a3"/>
        <w:widowControl w:val="0"/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3. </w:t>
      </w:r>
      <w:r w:rsidRPr="00DD54AD">
        <w:rPr>
          <w:rFonts w:eastAsia="Times New Roman"/>
          <w:szCs w:val="28"/>
          <w:lang w:eastAsia="ru-RU"/>
        </w:rPr>
        <w:t>Запросам и требованиям работодателей</w:t>
      </w:r>
    </w:p>
    <w:p w:rsidR="000B687D" w:rsidRDefault="000B687D" w:rsidP="000B687D">
      <w:pPr>
        <w:spacing w:after="0" w:line="240" w:lineRule="auto"/>
        <w:jc w:val="both"/>
        <w:rPr>
          <w:szCs w:val="28"/>
        </w:rPr>
      </w:pPr>
    </w:p>
    <w:p w:rsidR="000B687D" w:rsidRDefault="000B687D" w:rsidP="000B687D">
      <w:pPr>
        <w:spacing w:after="0" w:line="240" w:lineRule="auto"/>
        <w:jc w:val="both"/>
        <w:rPr>
          <w:szCs w:val="28"/>
        </w:rPr>
      </w:pPr>
    </w:p>
    <w:p w:rsidR="000B687D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:rsidR="000B687D" w:rsidRPr="006605F2" w:rsidRDefault="000B687D" w:rsidP="000B687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>естественных, математических и компьютерных наук</w:t>
      </w:r>
      <w:r w:rsidRPr="006605F2">
        <w:rPr>
          <w:rFonts w:eastAsia="Times New Roman"/>
          <w:szCs w:val="24"/>
          <w:lang w:eastAsia="ru-RU"/>
        </w:rPr>
        <w:t>, протокол №</w:t>
      </w:r>
      <w:r>
        <w:rPr>
          <w:rFonts w:eastAsia="Times New Roman"/>
          <w:szCs w:val="24"/>
          <w:lang w:eastAsia="ru-RU"/>
        </w:rPr>
        <w:t>7 от 11 февраля</w:t>
      </w:r>
      <w:r w:rsidRPr="006605F2">
        <w:rPr>
          <w:rFonts w:eastAsia="Times New Roman"/>
          <w:szCs w:val="24"/>
          <w:lang w:eastAsia="ru-RU"/>
        </w:rPr>
        <w:t xml:space="preserve"> 20</w:t>
      </w:r>
      <w:r>
        <w:rPr>
          <w:rFonts w:eastAsia="Times New Roman"/>
          <w:szCs w:val="24"/>
          <w:lang w:eastAsia="ru-RU"/>
        </w:rPr>
        <w:t xml:space="preserve">19 </w:t>
      </w:r>
      <w:r w:rsidRPr="006605F2">
        <w:rPr>
          <w:rFonts w:eastAsia="Times New Roman"/>
          <w:szCs w:val="24"/>
          <w:lang w:eastAsia="ru-RU"/>
        </w:rPr>
        <w:t>г.</w:t>
      </w:r>
    </w:p>
    <w:p w:rsidR="000B687D" w:rsidRDefault="000B687D" w:rsidP="000B687D">
      <w:pPr>
        <w:spacing w:after="0" w:line="240" w:lineRule="auto"/>
        <w:jc w:val="both"/>
        <w:rPr>
          <w:szCs w:val="28"/>
        </w:rPr>
      </w:pPr>
    </w:p>
    <w:p w:rsidR="000B687D" w:rsidRDefault="000B687D" w:rsidP="000B687D">
      <w:pPr>
        <w:spacing w:after="0" w:line="240" w:lineRule="auto"/>
        <w:jc w:val="both"/>
        <w:rPr>
          <w:szCs w:val="28"/>
        </w:rPr>
      </w:pPr>
    </w:p>
    <w:p w:rsidR="000B687D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Зав. кафедрой </w:t>
      </w:r>
      <w:r>
        <w:rPr>
          <w:rFonts w:eastAsia="Times New Roman"/>
          <w:szCs w:val="24"/>
          <w:lang w:eastAsia="ru-RU"/>
        </w:rPr>
        <w:t xml:space="preserve">биологии, </w:t>
      </w:r>
    </w:p>
    <w:p w:rsidR="000B687D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химии и </w:t>
      </w:r>
      <w:proofErr w:type="gramStart"/>
      <w:r>
        <w:rPr>
          <w:rFonts w:eastAsia="Times New Roman"/>
          <w:szCs w:val="24"/>
          <w:lang w:eastAsia="ru-RU"/>
        </w:rPr>
        <w:t>биолого-химического</w:t>
      </w:r>
      <w:proofErr w:type="gramEnd"/>
      <w:r>
        <w:rPr>
          <w:rFonts w:eastAsia="Times New Roman"/>
          <w:szCs w:val="24"/>
          <w:lang w:eastAsia="ru-RU"/>
        </w:rPr>
        <w:t xml:space="preserve"> </w:t>
      </w:r>
    </w:p>
    <w:p w:rsidR="000B687D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образования</w:t>
      </w:r>
      <w:r>
        <w:rPr>
          <w:rFonts w:eastAsia="Times New Roman"/>
          <w:sz w:val="20"/>
          <w:szCs w:val="20"/>
          <w:lang w:eastAsia="ru-RU"/>
        </w:rPr>
        <w:t xml:space="preserve">                        </w:t>
      </w:r>
      <w:r>
        <w:rPr>
          <w:rFonts w:eastAsia="Times New Roman"/>
          <w:szCs w:val="24"/>
          <w:lang w:eastAsia="ru-RU"/>
        </w:rPr>
        <w:t xml:space="preserve">            </w:t>
      </w:r>
    </w:p>
    <w:p w:rsidR="000B687D" w:rsidRPr="00FD13C3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i/>
          <w:sz w:val="20"/>
          <w:szCs w:val="20"/>
          <w:lang w:eastAsia="ru-RU"/>
        </w:rPr>
      </w:pPr>
      <w:r w:rsidRPr="000D6F2F">
        <w:rPr>
          <w:rFonts w:eastAsia="Times New Roman"/>
          <w:sz w:val="24"/>
          <w:szCs w:val="20"/>
          <w:lang w:eastAsia="ru-RU"/>
        </w:rPr>
        <w:t>________</w:t>
      </w:r>
      <w:r>
        <w:rPr>
          <w:rFonts w:eastAsia="Times New Roman"/>
          <w:sz w:val="24"/>
          <w:szCs w:val="20"/>
          <w:lang w:eastAsia="ru-RU"/>
        </w:rPr>
        <w:t>____</w:t>
      </w:r>
      <w:r w:rsidRPr="000D6F2F">
        <w:rPr>
          <w:rFonts w:eastAsia="Times New Roman"/>
          <w:sz w:val="24"/>
          <w:szCs w:val="20"/>
          <w:lang w:eastAsia="ru-RU"/>
        </w:rPr>
        <w:t xml:space="preserve">  </w:t>
      </w:r>
      <w:r w:rsidRPr="00B76A9A">
        <w:rPr>
          <w:rFonts w:eastAsia="Times New Roman"/>
          <w:szCs w:val="28"/>
          <w:lang w:eastAsia="ru-RU"/>
        </w:rPr>
        <w:t>/</w:t>
      </w:r>
      <w:proofErr w:type="gramStart"/>
      <w:r w:rsidRPr="00B76A9A">
        <w:rPr>
          <w:rFonts w:eastAsia="Times New Roman"/>
          <w:szCs w:val="28"/>
          <w:lang w:eastAsia="ru-RU"/>
        </w:rPr>
        <w:t>к.б</w:t>
      </w:r>
      <w:proofErr w:type="gramEnd"/>
      <w:r w:rsidRPr="00B76A9A">
        <w:rPr>
          <w:rFonts w:eastAsia="Times New Roman"/>
          <w:szCs w:val="28"/>
          <w:lang w:eastAsia="ru-RU"/>
        </w:rPr>
        <w:t>.н., доцент Ю.Ю. Давыдова/</w:t>
      </w:r>
    </w:p>
    <w:p w:rsidR="000B687D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Cs w:val="24"/>
          <w:lang w:eastAsia="ru-RU"/>
        </w:rPr>
      </w:pPr>
    </w:p>
    <w:p w:rsidR="000B687D" w:rsidRPr="000D6F2F" w:rsidRDefault="000B687D" w:rsidP="000B687D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0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 «</w:t>
      </w:r>
      <w:r>
        <w:rPr>
          <w:rFonts w:eastAsia="Times New Roman"/>
          <w:szCs w:val="24"/>
          <w:lang w:eastAsia="ru-RU"/>
        </w:rPr>
        <w:t>11</w:t>
      </w:r>
      <w:r w:rsidRPr="006605F2">
        <w:rPr>
          <w:rFonts w:eastAsia="Times New Roman"/>
          <w:szCs w:val="24"/>
          <w:lang w:eastAsia="ru-RU"/>
        </w:rPr>
        <w:t>»</w:t>
      </w:r>
      <w:r>
        <w:rPr>
          <w:rFonts w:eastAsia="Times New Roman"/>
          <w:szCs w:val="24"/>
          <w:lang w:eastAsia="ru-RU"/>
        </w:rPr>
        <w:t xml:space="preserve"> февраля </w:t>
      </w:r>
      <w:r w:rsidRPr="006605F2">
        <w:rPr>
          <w:rFonts w:eastAsia="Times New Roman"/>
          <w:szCs w:val="24"/>
          <w:lang w:eastAsia="ru-RU"/>
        </w:rPr>
        <w:t xml:space="preserve"> 20</w:t>
      </w:r>
      <w:r>
        <w:rPr>
          <w:rFonts w:eastAsia="Times New Roman"/>
          <w:szCs w:val="24"/>
          <w:lang w:eastAsia="ru-RU"/>
        </w:rPr>
        <w:t xml:space="preserve">19 </w:t>
      </w:r>
      <w:r w:rsidRPr="006605F2">
        <w:rPr>
          <w:rFonts w:eastAsia="Times New Roman"/>
          <w:szCs w:val="24"/>
          <w:lang w:eastAsia="ru-RU"/>
        </w:rPr>
        <w:t>г</w:t>
      </w:r>
      <w:r>
        <w:rPr>
          <w:rFonts w:eastAsia="Times New Roman"/>
          <w:szCs w:val="24"/>
          <w:lang w:eastAsia="ru-RU"/>
        </w:rPr>
        <w:t>.</w:t>
      </w:r>
    </w:p>
    <w:p w:rsidR="000B687D" w:rsidRDefault="000B687D" w:rsidP="000B687D">
      <w:pPr>
        <w:spacing w:after="0" w:line="240" w:lineRule="auto"/>
        <w:jc w:val="both"/>
        <w:rPr>
          <w:szCs w:val="28"/>
        </w:rPr>
      </w:pPr>
    </w:p>
    <w:p w:rsidR="000B687D" w:rsidRDefault="000B687D" w:rsidP="000B687D">
      <w:pPr>
        <w:spacing w:after="0" w:line="240" w:lineRule="auto"/>
        <w:jc w:val="both"/>
        <w:rPr>
          <w:szCs w:val="28"/>
        </w:rPr>
      </w:pPr>
    </w:p>
    <w:p w:rsidR="000B687D" w:rsidRPr="00B403FD" w:rsidRDefault="000B687D" w:rsidP="000B687D">
      <w:pPr>
        <w:spacing w:after="0" w:line="240" w:lineRule="auto"/>
        <w:jc w:val="both"/>
        <w:rPr>
          <w:szCs w:val="28"/>
        </w:rPr>
      </w:pPr>
      <w:r w:rsidRPr="00B403FD">
        <w:rPr>
          <w:szCs w:val="28"/>
        </w:rPr>
        <w:t xml:space="preserve">Председатель </w:t>
      </w:r>
    </w:p>
    <w:p w:rsidR="000B687D" w:rsidRDefault="000B687D" w:rsidP="000B687D">
      <w:pPr>
        <w:spacing w:after="0" w:line="240" w:lineRule="auto"/>
        <w:jc w:val="both"/>
        <w:rPr>
          <w:szCs w:val="28"/>
        </w:rPr>
      </w:pPr>
      <w:r w:rsidRPr="00B403FD">
        <w:rPr>
          <w:szCs w:val="28"/>
        </w:rPr>
        <w:t>Ученого совета факультета</w:t>
      </w:r>
      <w:r>
        <w:rPr>
          <w:szCs w:val="28"/>
        </w:rPr>
        <w:t xml:space="preserve"> </w:t>
      </w:r>
    </w:p>
    <w:p w:rsidR="000B687D" w:rsidRPr="000D6F2F" w:rsidRDefault="000B687D" w:rsidP="000B687D">
      <w:pPr>
        <w:spacing w:after="0" w:line="240" w:lineRule="auto"/>
        <w:jc w:val="both"/>
        <w:rPr>
          <w:rFonts w:eastAsia="Times New Roman"/>
          <w:sz w:val="24"/>
          <w:szCs w:val="20"/>
          <w:lang w:eastAsia="ru-RU"/>
        </w:rPr>
      </w:pPr>
      <w:r>
        <w:rPr>
          <w:rFonts w:eastAsia="Times New Roman"/>
          <w:sz w:val="24"/>
          <w:szCs w:val="20"/>
          <w:lang w:eastAsia="ru-RU"/>
        </w:rPr>
        <w:t xml:space="preserve">_____________ </w:t>
      </w:r>
      <w:r w:rsidRPr="00B76A9A">
        <w:rPr>
          <w:rFonts w:eastAsia="Times New Roman"/>
          <w:szCs w:val="28"/>
          <w:lang w:eastAsia="ru-RU"/>
        </w:rPr>
        <w:t>/д.п</w:t>
      </w:r>
      <w:r>
        <w:rPr>
          <w:rFonts w:eastAsia="Times New Roman"/>
          <w:szCs w:val="28"/>
          <w:lang w:eastAsia="ru-RU"/>
        </w:rPr>
        <w:t xml:space="preserve">.н., Э.К. </w:t>
      </w:r>
      <w:proofErr w:type="spellStart"/>
      <w:r>
        <w:rPr>
          <w:rFonts w:eastAsia="Times New Roman"/>
          <w:szCs w:val="28"/>
          <w:lang w:eastAsia="ru-RU"/>
        </w:rPr>
        <w:t>Самерханова</w:t>
      </w:r>
      <w:proofErr w:type="spellEnd"/>
      <w:r w:rsidRPr="00B76A9A">
        <w:rPr>
          <w:rFonts w:eastAsia="Times New Roman"/>
          <w:szCs w:val="28"/>
          <w:lang w:eastAsia="ru-RU"/>
        </w:rPr>
        <w:t>/</w:t>
      </w:r>
      <w:r>
        <w:rPr>
          <w:rFonts w:eastAsia="Times New Roman"/>
          <w:sz w:val="24"/>
          <w:szCs w:val="20"/>
          <w:lang w:eastAsia="ru-RU"/>
        </w:rPr>
        <w:t xml:space="preserve">       </w:t>
      </w:r>
    </w:p>
    <w:p w:rsidR="000B687D" w:rsidRDefault="000B687D" w:rsidP="000B687D">
      <w:pPr>
        <w:spacing w:after="0" w:line="240" w:lineRule="auto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 xml:space="preserve"> </w:t>
      </w:r>
    </w:p>
    <w:p w:rsidR="000B687D" w:rsidRDefault="000B687D" w:rsidP="000B687D">
      <w:pPr>
        <w:spacing w:after="0" w:line="240" w:lineRule="auto"/>
        <w:rPr>
          <w:rFonts w:eastAsia="Times New Roman"/>
          <w:szCs w:val="24"/>
          <w:lang w:eastAsia="ru-RU"/>
        </w:rPr>
      </w:pPr>
      <w:r w:rsidRPr="006605F2">
        <w:rPr>
          <w:rFonts w:eastAsia="Times New Roman"/>
          <w:szCs w:val="24"/>
          <w:lang w:eastAsia="ru-RU"/>
        </w:rPr>
        <w:t>«</w:t>
      </w:r>
      <w:r>
        <w:rPr>
          <w:rFonts w:eastAsia="Times New Roman"/>
          <w:szCs w:val="24"/>
          <w:lang w:eastAsia="ru-RU"/>
        </w:rPr>
        <w:t>11</w:t>
      </w:r>
      <w:r w:rsidRPr="006605F2">
        <w:rPr>
          <w:rFonts w:eastAsia="Times New Roman"/>
          <w:szCs w:val="24"/>
          <w:lang w:eastAsia="ru-RU"/>
        </w:rPr>
        <w:t>»</w:t>
      </w:r>
      <w:r>
        <w:rPr>
          <w:rFonts w:eastAsia="Times New Roman"/>
          <w:szCs w:val="24"/>
          <w:lang w:eastAsia="ru-RU"/>
        </w:rPr>
        <w:t xml:space="preserve"> февраля</w:t>
      </w:r>
      <w:r w:rsidRPr="006605F2">
        <w:rPr>
          <w:rFonts w:eastAsia="Times New Roman"/>
          <w:szCs w:val="24"/>
          <w:lang w:eastAsia="ru-RU"/>
        </w:rPr>
        <w:t xml:space="preserve"> 20</w:t>
      </w:r>
      <w:r>
        <w:rPr>
          <w:rFonts w:eastAsia="Times New Roman"/>
          <w:szCs w:val="24"/>
          <w:lang w:eastAsia="ru-RU"/>
        </w:rPr>
        <w:t xml:space="preserve">19 </w:t>
      </w:r>
      <w:r w:rsidRPr="006605F2">
        <w:rPr>
          <w:rFonts w:eastAsia="Times New Roman"/>
          <w:szCs w:val="24"/>
          <w:lang w:eastAsia="ru-RU"/>
        </w:rPr>
        <w:t>г</w:t>
      </w:r>
      <w:r>
        <w:rPr>
          <w:rFonts w:eastAsia="Times New Roman"/>
          <w:szCs w:val="24"/>
          <w:lang w:eastAsia="ru-RU"/>
        </w:rPr>
        <w:t>.</w:t>
      </w:r>
    </w:p>
    <w:p w:rsidR="000B687D" w:rsidRDefault="000B687D" w:rsidP="000B687D">
      <w:pPr>
        <w:spacing w:after="0" w:line="240" w:lineRule="auto"/>
        <w:rPr>
          <w:rFonts w:eastAsia="Times New Roman"/>
          <w:szCs w:val="24"/>
          <w:lang w:eastAsia="ru-RU"/>
        </w:rPr>
      </w:pPr>
    </w:p>
    <w:p w:rsidR="000B687D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lastRenderedPageBreak/>
        <w:t>ТРЕБОВАНИЯ К СТРУКТУРЕ И СОДЕРЖАНИЮ</w:t>
      </w: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>ВЫПУСКНОЙ КВАЛИФИКАЦИОННОЙ РАБОТЫ</w:t>
      </w:r>
    </w:p>
    <w:p w:rsidR="002737A1" w:rsidRDefault="002737A1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>Введение</w:t>
      </w: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0B687D" w:rsidRPr="003770B5" w:rsidRDefault="000B687D" w:rsidP="00540FB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3770B5">
        <w:rPr>
          <w:szCs w:val="28"/>
        </w:rPr>
        <w:t xml:space="preserve">Выпускная квалификационная работа (далее – ВКР) является обязательной формой государственной итоговой аттестации и выполняется согласно графику учебного процесса. </w:t>
      </w:r>
      <w:proofErr w:type="gramStart"/>
      <w:r w:rsidRPr="003770B5">
        <w:rPr>
          <w:szCs w:val="28"/>
        </w:rPr>
        <w:t>Выпускная квалификационная работа имеет своей целью систематизацию, обобщение и закрепление теоретических знаний и практических умений выпускника, определение степени освое</w:t>
      </w:r>
      <w:r w:rsidR="00445460">
        <w:rPr>
          <w:szCs w:val="28"/>
        </w:rPr>
        <w:t xml:space="preserve">ния компетенций, установленных </w:t>
      </w:r>
      <w:r w:rsidR="00445460" w:rsidRPr="009756EC">
        <w:rPr>
          <w:szCs w:val="28"/>
          <w:lang w:eastAsia="ru-RU"/>
        </w:rPr>
        <w:t>Федеральн</w:t>
      </w:r>
      <w:r w:rsidR="00445460">
        <w:rPr>
          <w:szCs w:val="28"/>
          <w:lang w:eastAsia="ru-RU"/>
        </w:rPr>
        <w:t>ым</w:t>
      </w:r>
      <w:r w:rsidR="00445460" w:rsidRPr="009756EC">
        <w:rPr>
          <w:szCs w:val="28"/>
          <w:lang w:eastAsia="ru-RU"/>
        </w:rPr>
        <w:t xml:space="preserve"> государственн</w:t>
      </w:r>
      <w:r w:rsidR="00445460">
        <w:rPr>
          <w:szCs w:val="28"/>
          <w:lang w:eastAsia="ru-RU"/>
        </w:rPr>
        <w:t>ым</w:t>
      </w:r>
      <w:r w:rsidR="00445460" w:rsidRPr="009756EC">
        <w:rPr>
          <w:szCs w:val="28"/>
          <w:lang w:eastAsia="ru-RU"/>
        </w:rPr>
        <w:t xml:space="preserve"> образовательн</w:t>
      </w:r>
      <w:r w:rsidR="00445460">
        <w:rPr>
          <w:szCs w:val="28"/>
          <w:lang w:eastAsia="ru-RU"/>
        </w:rPr>
        <w:t>ым</w:t>
      </w:r>
      <w:r w:rsidR="00445460" w:rsidRPr="009756EC">
        <w:rPr>
          <w:szCs w:val="28"/>
          <w:lang w:eastAsia="ru-RU"/>
        </w:rPr>
        <w:t xml:space="preserve"> стандарт</w:t>
      </w:r>
      <w:r w:rsidR="00445460">
        <w:rPr>
          <w:szCs w:val="28"/>
          <w:lang w:eastAsia="ru-RU"/>
        </w:rPr>
        <w:t>ом</w:t>
      </w:r>
      <w:r w:rsidR="00445460" w:rsidRPr="009756EC">
        <w:rPr>
          <w:szCs w:val="28"/>
          <w:lang w:eastAsia="ru-RU"/>
        </w:rPr>
        <w:t xml:space="preserve"> высшего образования – магистратура  по направлению подготовки 44.04.01 Педагогическое образование</w:t>
      </w:r>
      <w:r w:rsidR="00445460" w:rsidRPr="003770B5">
        <w:rPr>
          <w:szCs w:val="28"/>
        </w:rPr>
        <w:t xml:space="preserve"> </w:t>
      </w:r>
      <w:r w:rsidRPr="003770B5">
        <w:rPr>
          <w:szCs w:val="28"/>
        </w:rPr>
        <w:t xml:space="preserve">(далее – ФГОС ВО) и основной профессиональной образовательной программой высшего образования, реализуемой в </w:t>
      </w:r>
      <w:proofErr w:type="spellStart"/>
      <w:r w:rsidRPr="003770B5">
        <w:rPr>
          <w:szCs w:val="28"/>
        </w:rPr>
        <w:t>Мининском</w:t>
      </w:r>
      <w:proofErr w:type="spellEnd"/>
      <w:r w:rsidRPr="003770B5">
        <w:rPr>
          <w:szCs w:val="28"/>
        </w:rPr>
        <w:t xml:space="preserve"> университете (далее – ОПОП </w:t>
      </w:r>
      <w:proofErr w:type="spellStart"/>
      <w:r w:rsidRPr="003770B5">
        <w:rPr>
          <w:szCs w:val="28"/>
        </w:rPr>
        <w:t>Мининского</w:t>
      </w:r>
      <w:proofErr w:type="spellEnd"/>
      <w:r w:rsidRPr="003770B5">
        <w:rPr>
          <w:szCs w:val="28"/>
        </w:rPr>
        <w:t xml:space="preserve"> университета).  </w:t>
      </w:r>
      <w:proofErr w:type="gramEnd"/>
    </w:p>
    <w:p w:rsidR="000B687D" w:rsidRPr="003770B5" w:rsidRDefault="000B687D" w:rsidP="00540FB6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2737A1" w:rsidRPr="002737A1" w:rsidRDefault="000B687D" w:rsidP="002737A1">
      <w:pPr>
        <w:pStyle w:val="a3"/>
        <w:numPr>
          <w:ilvl w:val="0"/>
          <w:numId w:val="2"/>
        </w:numPr>
        <w:tabs>
          <w:tab w:val="left" w:pos="993"/>
        </w:tabs>
        <w:suppressAutoHyphens/>
        <w:spacing w:line="240" w:lineRule="auto"/>
        <w:jc w:val="center"/>
        <w:rPr>
          <w:b/>
          <w:szCs w:val="28"/>
        </w:rPr>
      </w:pPr>
      <w:r w:rsidRPr="002737A1">
        <w:rPr>
          <w:b/>
          <w:szCs w:val="28"/>
        </w:rPr>
        <w:t xml:space="preserve">Цель и задачи выполнения </w:t>
      </w:r>
    </w:p>
    <w:p w:rsidR="000B687D" w:rsidRPr="002737A1" w:rsidRDefault="000B687D" w:rsidP="002737A1">
      <w:pPr>
        <w:tabs>
          <w:tab w:val="left" w:pos="993"/>
        </w:tabs>
        <w:suppressAutoHyphens/>
        <w:spacing w:line="240" w:lineRule="auto"/>
        <w:ind w:left="360"/>
        <w:jc w:val="center"/>
        <w:rPr>
          <w:b/>
          <w:szCs w:val="28"/>
        </w:rPr>
      </w:pPr>
      <w:r w:rsidRPr="002737A1">
        <w:rPr>
          <w:b/>
          <w:szCs w:val="28"/>
        </w:rPr>
        <w:t>выпускной квалификационной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7052"/>
      </w:tblGrid>
      <w:tr w:rsidR="000B687D" w:rsidRPr="003770B5" w:rsidTr="008E53B9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87D" w:rsidRPr="002737A1" w:rsidRDefault="000B687D" w:rsidP="000B687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2737A1">
              <w:rPr>
                <w:szCs w:val="28"/>
              </w:rPr>
              <w:t xml:space="preserve">Цель выполнения выпускной квалификационной работы </w:t>
            </w:r>
          </w:p>
          <w:p w:rsidR="000B687D" w:rsidRPr="002737A1" w:rsidRDefault="000B687D" w:rsidP="000B687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87D" w:rsidRPr="002737A1" w:rsidRDefault="000B687D" w:rsidP="002737A1">
            <w:pPr>
              <w:widowControl w:val="0"/>
              <w:shd w:val="clear" w:color="auto" w:fill="FFFFFF"/>
              <w:tabs>
                <w:tab w:val="left" w:pos="341"/>
              </w:tabs>
              <w:spacing w:after="0" w:line="240" w:lineRule="auto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2737A1">
              <w:rPr>
                <w:color w:val="000000"/>
                <w:szCs w:val="28"/>
                <w:shd w:val="clear" w:color="auto" w:fill="FFFFFF"/>
              </w:rPr>
              <w:t xml:space="preserve">Выполнение ВКР является заключительным этапом обучения и имеет своей целью: </w:t>
            </w:r>
          </w:p>
          <w:p w:rsidR="000B687D" w:rsidRPr="002737A1" w:rsidRDefault="000B687D" w:rsidP="002737A1">
            <w:pPr>
              <w:spacing w:after="0" w:line="240" w:lineRule="auto"/>
              <w:contextualSpacing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2737A1">
              <w:rPr>
                <w:color w:val="000000"/>
                <w:szCs w:val="28"/>
                <w:shd w:val="clear" w:color="auto" w:fill="FFFFFF"/>
              </w:rPr>
              <w:t xml:space="preserve">- систематизацию, закрепление и расширение теоретических знаний по направлению подготовки 44.04.01 Педагогическое образование, </w:t>
            </w:r>
            <w:r w:rsidR="002737A1" w:rsidRPr="002737A1">
              <w:rPr>
                <w:color w:val="000000"/>
                <w:szCs w:val="28"/>
                <w:shd w:val="clear" w:color="auto" w:fill="FFFFFF"/>
              </w:rPr>
              <w:t>профилю подготовки Инновационная деятельность педагога в профильном биологическом образовании</w:t>
            </w:r>
            <w:r w:rsidRPr="002737A1">
              <w:rPr>
                <w:color w:val="000000"/>
                <w:szCs w:val="28"/>
                <w:shd w:val="clear" w:color="auto" w:fill="FFFFFF"/>
              </w:rPr>
              <w:t xml:space="preserve"> и применение этих знаний при решении конкретных практических задач; </w:t>
            </w:r>
          </w:p>
          <w:p w:rsidR="000B687D" w:rsidRPr="002737A1" w:rsidRDefault="000B687D" w:rsidP="002737A1">
            <w:pPr>
              <w:spacing w:after="0" w:line="240" w:lineRule="auto"/>
              <w:contextualSpacing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2737A1">
              <w:rPr>
                <w:color w:val="000000"/>
                <w:szCs w:val="28"/>
                <w:shd w:val="clear" w:color="auto" w:fill="FFFFFF"/>
              </w:rPr>
              <w:t xml:space="preserve">- развитие навыков ведения самостоятельной работы, овладение методикой исследования и эксперимента при решении разрабатываемых в ВКР проблем и вопросов в соответствии с требованиями ФГОС </w:t>
            </w:r>
            <w:proofErr w:type="gramStart"/>
            <w:r w:rsidRPr="002737A1">
              <w:rPr>
                <w:color w:val="000000"/>
                <w:szCs w:val="28"/>
                <w:shd w:val="clear" w:color="auto" w:fill="FFFFFF"/>
              </w:rPr>
              <w:t>ВО</w:t>
            </w:r>
            <w:proofErr w:type="gramEnd"/>
            <w:r w:rsidRPr="002737A1">
              <w:rPr>
                <w:color w:val="000000"/>
                <w:szCs w:val="28"/>
                <w:shd w:val="clear" w:color="auto" w:fill="FFFFFF"/>
              </w:rPr>
              <w:t xml:space="preserve"> и ОПОП </w:t>
            </w:r>
            <w:proofErr w:type="spellStart"/>
            <w:r w:rsidRPr="002737A1">
              <w:rPr>
                <w:color w:val="000000"/>
                <w:szCs w:val="28"/>
                <w:shd w:val="clear" w:color="auto" w:fill="FFFFFF"/>
              </w:rPr>
              <w:t>Мининского</w:t>
            </w:r>
            <w:proofErr w:type="spellEnd"/>
            <w:r w:rsidRPr="002737A1">
              <w:rPr>
                <w:color w:val="000000"/>
                <w:szCs w:val="28"/>
                <w:shd w:val="clear" w:color="auto" w:fill="FFFFFF"/>
              </w:rPr>
              <w:t xml:space="preserve"> </w:t>
            </w:r>
            <w:proofErr w:type="gramStart"/>
            <w:r w:rsidRPr="002737A1">
              <w:rPr>
                <w:color w:val="000000"/>
                <w:szCs w:val="28"/>
                <w:shd w:val="clear" w:color="auto" w:fill="FFFFFF"/>
              </w:rPr>
              <w:t>университета</w:t>
            </w:r>
            <w:proofErr w:type="gramEnd"/>
            <w:r w:rsidRPr="002737A1">
              <w:rPr>
                <w:color w:val="000000"/>
                <w:szCs w:val="28"/>
                <w:shd w:val="clear" w:color="auto" w:fill="FFFFFF"/>
              </w:rPr>
              <w:t xml:space="preserve"> в разделах, характеризующих области, объекты и виды профессиональной деятельности. </w:t>
            </w:r>
          </w:p>
        </w:tc>
      </w:tr>
      <w:tr w:rsidR="000B687D" w:rsidRPr="003770B5" w:rsidTr="008E53B9"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87D" w:rsidRPr="002737A1" w:rsidRDefault="000B687D" w:rsidP="000B687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2737A1">
              <w:rPr>
                <w:szCs w:val="28"/>
              </w:rPr>
              <w:t>Задачи</w:t>
            </w:r>
          </w:p>
          <w:p w:rsidR="000B687D" w:rsidRPr="002737A1" w:rsidRDefault="000B687D" w:rsidP="000B687D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2737A1"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87D" w:rsidRPr="002737A1" w:rsidRDefault="000B687D" w:rsidP="002737A1">
            <w:pPr>
              <w:widowControl w:val="0"/>
              <w:shd w:val="clear" w:color="auto" w:fill="FFFFFF"/>
              <w:tabs>
                <w:tab w:val="left" w:pos="341"/>
              </w:tabs>
              <w:spacing w:after="0" w:line="240" w:lineRule="auto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2737A1">
              <w:rPr>
                <w:color w:val="000000"/>
                <w:szCs w:val="28"/>
                <w:shd w:val="clear" w:color="auto" w:fill="FFFFFF"/>
              </w:rPr>
              <w:t xml:space="preserve">- комплексная оценка качества подготовки </w:t>
            </w:r>
            <w:proofErr w:type="gramStart"/>
            <w:r w:rsidR="002737A1" w:rsidRPr="002737A1">
              <w:rPr>
                <w:color w:val="000000"/>
                <w:szCs w:val="28"/>
                <w:shd w:val="clear" w:color="auto" w:fill="FFFFFF"/>
              </w:rPr>
              <w:t>обучающихся</w:t>
            </w:r>
            <w:proofErr w:type="gramEnd"/>
            <w:r w:rsidRPr="002737A1">
              <w:rPr>
                <w:color w:val="000000"/>
                <w:szCs w:val="28"/>
                <w:shd w:val="clear" w:color="auto" w:fill="FFFFFF"/>
              </w:rPr>
              <w:t xml:space="preserve">, соответствие ее требованиям ФГОС ВО по направлению подготовки 44.04.01 Педагогическое образование, </w:t>
            </w:r>
            <w:r w:rsidR="002737A1" w:rsidRPr="002737A1">
              <w:rPr>
                <w:color w:val="000000"/>
                <w:szCs w:val="28"/>
                <w:shd w:val="clear" w:color="auto" w:fill="FFFFFF"/>
              </w:rPr>
              <w:t>профилю подготовки Инновационная деятельность педагога в профильном биологическом образовании;</w:t>
            </w:r>
          </w:p>
          <w:p w:rsidR="000B687D" w:rsidRPr="002737A1" w:rsidRDefault="000B687D" w:rsidP="002737A1">
            <w:pPr>
              <w:widowControl w:val="0"/>
              <w:shd w:val="clear" w:color="auto" w:fill="FFFFFF"/>
              <w:tabs>
                <w:tab w:val="left" w:pos="341"/>
              </w:tabs>
              <w:spacing w:after="0" w:line="240" w:lineRule="auto"/>
              <w:jc w:val="both"/>
              <w:rPr>
                <w:color w:val="000000"/>
                <w:szCs w:val="28"/>
                <w:shd w:val="clear" w:color="auto" w:fill="FFFFFF"/>
              </w:rPr>
            </w:pPr>
            <w:r w:rsidRPr="002737A1">
              <w:rPr>
                <w:color w:val="000000"/>
                <w:szCs w:val="28"/>
                <w:shd w:val="clear" w:color="auto" w:fill="FFFFFF"/>
              </w:rPr>
              <w:t xml:space="preserve">- принятие решения по результатам итоговой аттестации </w:t>
            </w:r>
            <w:r w:rsidRPr="002737A1">
              <w:rPr>
                <w:color w:val="000000"/>
                <w:szCs w:val="28"/>
                <w:shd w:val="clear" w:color="auto" w:fill="FFFFFF"/>
              </w:rPr>
              <w:lastRenderedPageBreak/>
              <w:t xml:space="preserve">о присвоении </w:t>
            </w:r>
            <w:r w:rsidR="002737A1" w:rsidRPr="002737A1">
              <w:rPr>
                <w:color w:val="000000"/>
                <w:szCs w:val="28"/>
                <w:shd w:val="clear" w:color="auto" w:fill="FFFFFF"/>
              </w:rPr>
              <w:t>выпускнику</w:t>
            </w:r>
            <w:r w:rsidRPr="002737A1">
              <w:rPr>
                <w:color w:val="000000"/>
                <w:szCs w:val="28"/>
                <w:shd w:val="clear" w:color="auto" w:fill="FFFFFF"/>
              </w:rPr>
              <w:t xml:space="preserve"> квалификации </w:t>
            </w:r>
            <w:r w:rsidR="002737A1" w:rsidRPr="002737A1">
              <w:rPr>
                <w:color w:val="000000"/>
                <w:szCs w:val="28"/>
                <w:shd w:val="clear" w:color="auto" w:fill="FFFFFF"/>
              </w:rPr>
              <w:t>«</w:t>
            </w:r>
            <w:r w:rsidRPr="002737A1">
              <w:rPr>
                <w:color w:val="000000"/>
                <w:szCs w:val="28"/>
                <w:shd w:val="clear" w:color="auto" w:fill="FFFFFF"/>
              </w:rPr>
              <w:t>магистр</w:t>
            </w:r>
            <w:r w:rsidR="002737A1" w:rsidRPr="002737A1">
              <w:rPr>
                <w:color w:val="000000"/>
                <w:szCs w:val="28"/>
                <w:shd w:val="clear" w:color="auto" w:fill="FFFFFF"/>
              </w:rPr>
              <w:t>»</w:t>
            </w:r>
            <w:r w:rsidRPr="002737A1">
              <w:rPr>
                <w:color w:val="000000"/>
                <w:szCs w:val="28"/>
                <w:shd w:val="clear" w:color="auto" w:fill="FFFFFF"/>
              </w:rPr>
              <w:t xml:space="preserve"> по направлению подготовки 44.04.01 Педагогическое образование и выдаче диплома государственного образца о высшем профессиональном образовании.</w:t>
            </w:r>
          </w:p>
        </w:tc>
      </w:tr>
    </w:tbl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0B687D" w:rsidRPr="00AD0C4C" w:rsidRDefault="00AD0C4C" w:rsidP="00AD0C4C">
      <w:pPr>
        <w:pStyle w:val="a3"/>
        <w:tabs>
          <w:tab w:val="left" w:pos="284"/>
        </w:tabs>
        <w:suppressAutoHyphens/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2. </w:t>
      </w:r>
      <w:r w:rsidR="000B687D" w:rsidRPr="00AD0C4C">
        <w:rPr>
          <w:b/>
          <w:szCs w:val="28"/>
        </w:rPr>
        <w:t>Требования к уровню подготовки выпускника</w:t>
      </w:r>
    </w:p>
    <w:p w:rsidR="00AD0C4C" w:rsidRPr="00AD0C4C" w:rsidRDefault="00AD0C4C" w:rsidP="00AD0C4C">
      <w:pPr>
        <w:pStyle w:val="a3"/>
        <w:tabs>
          <w:tab w:val="left" w:pos="284"/>
        </w:tabs>
        <w:suppressAutoHyphens/>
        <w:spacing w:line="240" w:lineRule="auto"/>
        <w:rPr>
          <w:b/>
          <w:szCs w:val="28"/>
        </w:rPr>
      </w:pPr>
    </w:p>
    <w:p w:rsidR="000B687D" w:rsidRPr="003770B5" w:rsidRDefault="000B687D" w:rsidP="0027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3770B5">
        <w:rPr>
          <w:szCs w:val="28"/>
        </w:rPr>
        <w:t xml:space="preserve">В рамках </w:t>
      </w:r>
      <w:r w:rsidR="00762A9B">
        <w:rPr>
          <w:szCs w:val="28"/>
        </w:rPr>
        <w:t>выполнения выпускной квалификационной работы</w:t>
      </w:r>
      <w:r w:rsidRPr="003770B5">
        <w:rPr>
          <w:szCs w:val="28"/>
        </w:rPr>
        <w:t xml:space="preserve">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компетенций, установленных ФГОС </w:t>
      </w:r>
      <w:proofErr w:type="gramStart"/>
      <w:r w:rsidRPr="003770B5">
        <w:rPr>
          <w:szCs w:val="28"/>
        </w:rPr>
        <w:t>ВО</w:t>
      </w:r>
      <w:proofErr w:type="gramEnd"/>
      <w:r w:rsidRPr="003770B5">
        <w:rPr>
          <w:szCs w:val="28"/>
        </w:rPr>
        <w:t xml:space="preserve"> и ОПОП </w:t>
      </w:r>
      <w:proofErr w:type="spellStart"/>
      <w:r w:rsidRPr="003770B5">
        <w:rPr>
          <w:szCs w:val="28"/>
        </w:rPr>
        <w:t>Мининского</w:t>
      </w:r>
      <w:proofErr w:type="spellEnd"/>
      <w:r w:rsidRPr="003770B5">
        <w:rPr>
          <w:szCs w:val="28"/>
        </w:rPr>
        <w:t xml:space="preserve"> университета.</w:t>
      </w:r>
    </w:p>
    <w:p w:rsidR="000B687D" w:rsidRPr="003770B5" w:rsidRDefault="000B687D" w:rsidP="0027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3770B5">
        <w:rPr>
          <w:szCs w:val="28"/>
        </w:rPr>
        <w:t xml:space="preserve">В соответствии с требованиями ФГОС </w:t>
      </w:r>
      <w:proofErr w:type="gramStart"/>
      <w:r w:rsidRPr="003770B5">
        <w:rPr>
          <w:szCs w:val="28"/>
        </w:rPr>
        <w:t>ВО</w:t>
      </w:r>
      <w:proofErr w:type="gramEnd"/>
      <w:r w:rsidRPr="003770B5">
        <w:rPr>
          <w:szCs w:val="28"/>
        </w:rPr>
        <w:t xml:space="preserve"> и ОПОП </w:t>
      </w:r>
      <w:proofErr w:type="spellStart"/>
      <w:r w:rsidRPr="003770B5">
        <w:rPr>
          <w:szCs w:val="28"/>
        </w:rPr>
        <w:t>Мининского</w:t>
      </w:r>
      <w:proofErr w:type="spellEnd"/>
      <w:r w:rsidRPr="003770B5">
        <w:rPr>
          <w:szCs w:val="28"/>
        </w:rPr>
        <w:t xml:space="preserve"> </w:t>
      </w:r>
      <w:proofErr w:type="gramStart"/>
      <w:r w:rsidRPr="003770B5">
        <w:rPr>
          <w:szCs w:val="28"/>
        </w:rPr>
        <w:t>университета</w:t>
      </w:r>
      <w:proofErr w:type="gramEnd"/>
      <w:r w:rsidRPr="003770B5">
        <w:rPr>
          <w:szCs w:val="28"/>
        </w:rPr>
        <w:t xml:space="preserve"> по направлению подготовки </w:t>
      </w:r>
      <w:r w:rsidRPr="00762A9B">
        <w:rPr>
          <w:szCs w:val="28"/>
        </w:rPr>
        <w:t>44.04.01 Педагогическое образование</w:t>
      </w:r>
      <w:r w:rsidR="00762A9B">
        <w:rPr>
          <w:szCs w:val="28"/>
        </w:rPr>
        <w:t xml:space="preserve">, </w:t>
      </w:r>
      <w:r w:rsidR="00762A9B" w:rsidRPr="00762A9B">
        <w:rPr>
          <w:color w:val="000000"/>
          <w:szCs w:val="28"/>
          <w:shd w:val="clear" w:color="auto" w:fill="FFFFFF"/>
        </w:rPr>
        <w:t>профилю подготовки Инновационная деятельность педагога в профильном биологическом образовании</w:t>
      </w:r>
      <w:r w:rsidR="00762A9B">
        <w:rPr>
          <w:color w:val="000000"/>
          <w:szCs w:val="28"/>
          <w:shd w:val="clear" w:color="auto" w:fill="FFFFFF"/>
        </w:rPr>
        <w:t>,</w:t>
      </w:r>
      <w:r w:rsidRPr="003770B5">
        <w:rPr>
          <w:szCs w:val="28"/>
        </w:rPr>
        <w:t xml:space="preserve"> выпускник должен быть подготовлен к следующим видам деятельности:</w:t>
      </w:r>
    </w:p>
    <w:p w:rsidR="000B687D" w:rsidRPr="0053039F" w:rsidRDefault="000B687D" w:rsidP="0053039F">
      <w:pPr>
        <w:pStyle w:val="a3"/>
        <w:numPr>
          <w:ilvl w:val="0"/>
          <w:numId w:val="8"/>
        </w:numPr>
        <w:tabs>
          <w:tab w:val="left" w:pos="993"/>
        </w:tabs>
        <w:suppressAutoHyphens/>
        <w:spacing w:line="240" w:lineRule="auto"/>
        <w:jc w:val="both"/>
        <w:rPr>
          <w:i/>
          <w:szCs w:val="28"/>
        </w:rPr>
      </w:pPr>
      <w:r w:rsidRPr="0053039F">
        <w:rPr>
          <w:i/>
          <w:szCs w:val="28"/>
        </w:rPr>
        <w:t>педагогический,</w:t>
      </w:r>
    </w:p>
    <w:p w:rsidR="00762A9B" w:rsidRPr="0053039F" w:rsidRDefault="00762A9B" w:rsidP="0053039F">
      <w:pPr>
        <w:pStyle w:val="a3"/>
        <w:numPr>
          <w:ilvl w:val="0"/>
          <w:numId w:val="8"/>
        </w:numPr>
        <w:tabs>
          <w:tab w:val="left" w:pos="993"/>
        </w:tabs>
        <w:suppressAutoHyphens/>
        <w:spacing w:line="240" w:lineRule="auto"/>
        <w:jc w:val="both"/>
        <w:rPr>
          <w:i/>
          <w:szCs w:val="28"/>
        </w:rPr>
      </w:pPr>
      <w:r w:rsidRPr="0053039F">
        <w:rPr>
          <w:i/>
          <w:szCs w:val="28"/>
        </w:rPr>
        <w:t>проектный,</w:t>
      </w:r>
    </w:p>
    <w:p w:rsidR="000B687D" w:rsidRPr="0053039F" w:rsidRDefault="000B687D" w:rsidP="0053039F">
      <w:pPr>
        <w:pStyle w:val="a3"/>
        <w:numPr>
          <w:ilvl w:val="0"/>
          <w:numId w:val="8"/>
        </w:numPr>
        <w:tabs>
          <w:tab w:val="left" w:pos="993"/>
        </w:tabs>
        <w:suppressAutoHyphens/>
        <w:spacing w:line="240" w:lineRule="auto"/>
        <w:jc w:val="both"/>
        <w:rPr>
          <w:i/>
          <w:szCs w:val="28"/>
        </w:rPr>
      </w:pPr>
      <w:r w:rsidRPr="0053039F">
        <w:rPr>
          <w:i/>
          <w:szCs w:val="28"/>
        </w:rPr>
        <w:t>научно-исследовательский.</w:t>
      </w:r>
    </w:p>
    <w:p w:rsidR="000B687D" w:rsidRPr="003770B5" w:rsidRDefault="000B687D" w:rsidP="0027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3770B5">
        <w:rPr>
          <w:szCs w:val="28"/>
        </w:rPr>
        <w:t xml:space="preserve">В соответствии с требованиями ФГОС </w:t>
      </w:r>
      <w:proofErr w:type="gramStart"/>
      <w:r w:rsidRPr="003770B5">
        <w:rPr>
          <w:szCs w:val="28"/>
        </w:rPr>
        <w:t>ВО</w:t>
      </w:r>
      <w:proofErr w:type="gramEnd"/>
      <w:r w:rsidRPr="003770B5">
        <w:rPr>
          <w:szCs w:val="28"/>
        </w:rPr>
        <w:t xml:space="preserve"> и ОПОП </w:t>
      </w:r>
      <w:proofErr w:type="spellStart"/>
      <w:r w:rsidRPr="003770B5">
        <w:rPr>
          <w:szCs w:val="28"/>
        </w:rPr>
        <w:t>Мининского</w:t>
      </w:r>
      <w:proofErr w:type="spellEnd"/>
      <w:r w:rsidRPr="003770B5">
        <w:rPr>
          <w:szCs w:val="28"/>
        </w:rPr>
        <w:t xml:space="preserve"> </w:t>
      </w:r>
      <w:proofErr w:type="gramStart"/>
      <w:r w:rsidRPr="003770B5">
        <w:rPr>
          <w:szCs w:val="28"/>
        </w:rPr>
        <w:t>университета</w:t>
      </w:r>
      <w:proofErr w:type="gramEnd"/>
      <w:r w:rsidRPr="003770B5">
        <w:rPr>
          <w:szCs w:val="28"/>
        </w:rPr>
        <w:t xml:space="preserve"> по направлению подготовки 44.04.01 Педагогическое образование</w:t>
      </w:r>
      <w:r w:rsidR="00762A9B">
        <w:rPr>
          <w:szCs w:val="28"/>
        </w:rPr>
        <w:t>,</w:t>
      </w:r>
      <w:r w:rsidR="00762A9B" w:rsidRPr="00762A9B">
        <w:rPr>
          <w:color w:val="000000"/>
          <w:szCs w:val="28"/>
          <w:shd w:val="clear" w:color="auto" w:fill="FFFFFF"/>
        </w:rPr>
        <w:t xml:space="preserve"> профилю подготовки Инновационная деятельность педагога в профильном биологическом образовании</w:t>
      </w:r>
      <w:r w:rsidRPr="003770B5">
        <w:rPr>
          <w:szCs w:val="28"/>
        </w:rPr>
        <w:t xml:space="preserve"> выпускник должен быть подготовлен к решению следующих профессиональных задач:</w:t>
      </w:r>
    </w:p>
    <w:p w:rsidR="000B687D" w:rsidRPr="0053039F" w:rsidRDefault="000B687D" w:rsidP="0053039F">
      <w:pPr>
        <w:pStyle w:val="a3"/>
        <w:numPr>
          <w:ilvl w:val="0"/>
          <w:numId w:val="7"/>
        </w:numPr>
        <w:tabs>
          <w:tab w:val="left" w:pos="993"/>
        </w:tabs>
        <w:suppressAutoHyphens/>
        <w:spacing w:line="240" w:lineRule="auto"/>
        <w:jc w:val="both"/>
        <w:rPr>
          <w:i/>
          <w:szCs w:val="28"/>
        </w:rPr>
      </w:pPr>
      <w:r w:rsidRPr="0053039F">
        <w:rPr>
          <w:i/>
          <w:szCs w:val="28"/>
        </w:rPr>
        <w:t xml:space="preserve">- педагогический: </w:t>
      </w:r>
    </w:p>
    <w:p w:rsidR="00762A9B" w:rsidRPr="0053039F" w:rsidRDefault="002A18A0" w:rsidP="0053039F">
      <w:pPr>
        <w:pStyle w:val="a3"/>
        <w:numPr>
          <w:ilvl w:val="0"/>
          <w:numId w:val="5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  <w:lang w:eastAsia="ru-RU"/>
        </w:rPr>
      </w:pPr>
      <w:r w:rsidRPr="0053039F">
        <w:rPr>
          <w:szCs w:val="28"/>
          <w:lang w:eastAsia="ru-RU"/>
        </w:rPr>
        <w:t xml:space="preserve">изучение возможностей, потребностей и </w:t>
      </w:r>
      <w:proofErr w:type="gramStart"/>
      <w:r w:rsidRPr="0053039F">
        <w:rPr>
          <w:szCs w:val="28"/>
          <w:lang w:eastAsia="ru-RU"/>
        </w:rPr>
        <w:t>достижений</w:t>
      </w:r>
      <w:proofErr w:type="gramEnd"/>
      <w:r w:rsidRPr="0053039F">
        <w:rPr>
          <w:szCs w:val="28"/>
          <w:lang w:eastAsia="ru-RU"/>
        </w:rPr>
        <w:t xml:space="preserve"> обучающихся в зависимости от уровня осваиваемой образовательной программы;</w:t>
      </w:r>
    </w:p>
    <w:p w:rsidR="002A18A0" w:rsidRPr="0053039F" w:rsidRDefault="002A18A0" w:rsidP="0053039F">
      <w:pPr>
        <w:pStyle w:val="a3"/>
        <w:numPr>
          <w:ilvl w:val="0"/>
          <w:numId w:val="5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  <w:lang w:eastAsia="ru-RU"/>
        </w:rPr>
      </w:pPr>
      <w:r w:rsidRPr="0053039F">
        <w:rPr>
          <w:szCs w:val="28"/>
          <w:lang w:eastAsia="ru-RU"/>
        </w:rPr>
        <w:t>организация процесса обучения и воспитания в сфере образования с использованием технологий, отражающих специфику предметной области и соответствующих возрастным и психофизическим особенностям обучающихся, в том числе их особым образовательным потребностям;</w:t>
      </w:r>
    </w:p>
    <w:p w:rsidR="0053039F" w:rsidRPr="0053039F" w:rsidRDefault="0053039F" w:rsidP="0053039F">
      <w:pPr>
        <w:pStyle w:val="a3"/>
        <w:numPr>
          <w:ilvl w:val="0"/>
          <w:numId w:val="5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  <w:lang w:eastAsia="ru-RU"/>
        </w:rPr>
      </w:pPr>
      <w:r w:rsidRPr="0053039F">
        <w:rPr>
          <w:szCs w:val="28"/>
          <w:lang w:eastAsia="ru-RU"/>
        </w:rPr>
        <w:t>организация взаимодействия с коллегами, родителями, социальными партнерами, в том числе иностранными;</w:t>
      </w:r>
    </w:p>
    <w:p w:rsidR="0053039F" w:rsidRPr="0053039F" w:rsidRDefault="0053039F" w:rsidP="0053039F">
      <w:pPr>
        <w:pStyle w:val="a3"/>
        <w:numPr>
          <w:ilvl w:val="0"/>
          <w:numId w:val="5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i/>
          <w:szCs w:val="28"/>
        </w:rPr>
      </w:pPr>
      <w:r w:rsidRPr="0053039F">
        <w:rPr>
          <w:szCs w:val="28"/>
          <w:lang w:eastAsia="ru-RU"/>
        </w:rPr>
        <w:t>осуществление профессионального самообразования и личностного роста;</w:t>
      </w:r>
    </w:p>
    <w:p w:rsidR="00762A9B" w:rsidRPr="0053039F" w:rsidRDefault="00762A9B" w:rsidP="0053039F">
      <w:pPr>
        <w:pStyle w:val="a3"/>
        <w:numPr>
          <w:ilvl w:val="0"/>
          <w:numId w:val="7"/>
        </w:numPr>
        <w:tabs>
          <w:tab w:val="left" w:pos="993"/>
        </w:tabs>
        <w:suppressAutoHyphens/>
        <w:spacing w:line="240" w:lineRule="auto"/>
        <w:jc w:val="both"/>
        <w:rPr>
          <w:i/>
          <w:szCs w:val="28"/>
        </w:rPr>
      </w:pPr>
      <w:r w:rsidRPr="0053039F">
        <w:rPr>
          <w:i/>
          <w:szCs w:val="28"/>
        </w:rPr>
        <w:t>проектный:</w:t>
      </w:r>
    </w:p>
    <w:p w:rsidR="00762A9B" w:rsidRPr="0053039F" w:rsidRDefault="0053039F" w:rsidP="0053039F">
      <w:pPr>
        <w:pStyle w:val="a3"/>
        <w:numPr>
          <w:ilvl w:val="0"/>
          <w:numId w:val="6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</w:rPr>
      </w:pPr>
      <w:r w:rsidRPr="0053039F">
        <w:rPr>
          <w:szCs w:val="28"/>
        </w:rPr>
        <w:t>проектирование образовательных программ и индивидуальных образовательных маршрутов обучающихся;</w:t>
      </w:r>
    </w:p>
    <w:p w:rsidR="0053039F" w:rsidRPr="0053039F" w:rsidRDefault="0053039F" w:rsidP="0053039F">
      <w:pPr>
        <w:pStyle w:val="a3"/>
        <w:numPr>
          <w:ilvl w:val="0"/>
          <w:numId w:val="6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</w:rPr>
      </w:pPr>
      <w:r w:rsidRPr="0053039F">
        <w:rPr>
          <w:szCs w:val="28"/>
        </w:rPr>
        <w:t>проектирование содержания учебных дисциплин (модулей), форм и методов контроля и контрольно-измерительных материалов;</w:t>
      </w:r>
    </w:p>
    <w:p w:rsidR="0053039F" w:rsidRPr="0053039F" w:rsidRDefault="0053039F" w:rsidP="0053039F">
      <w:pPr>
        <w:pStyle w:val="a3"/>
        <w:numPr>
          <w:ilvl w:val="0"/>
          <w:numId w:val="6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</w:rPr>
      </w:pPr>
      <w:r w:rsidRPr="0053039F">
        <w:rPr>
          <w:szCs w:val="28"/>
        </w:rPr>
        <w:lastRenderedPageBreak/>
        <w:t>проектирование образовательных сред, обеспечивающих качество образовательного процесса;</w:t>
      </w:r>
    </w:p>
    <w:p w:rsidR="0053039F" w:rsidRPr="0053039F" w:rsidRDefault="0053039F" w:rsidP="0053039F">
      <w:pPr>
        <w:pStyle w:val="a3"/>
        <w:numPr>
          <w:ilvl w:val="0"/>
          <w:numId w:val="6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i/>
          <w:szCs w:val="28"/>
        </w:rPr>
      </w:pPr>
      <w:r w:rsidRPr="0053039F">
        <w:rPr>
          <w:szCs w:val="28"/>
        </w:rPr>
        <w:t>проектирование дальнейшего образовательного маршрута и профессиональной карьеры;</w:t>
      </w:r>
    </w:p>
    <w:p w:rsidR="000B687D" w:rsidRPr="0053039F" w:rsidRDefault="000B687D" w:rsidP="0053039F">
      <w:pPr>
        <w:pStyle w:val="a3"/>
        <w:numPr>
          <w:ilvl w:val="0"/>
          <w:numId w:val="7"/>
        </w:numPr>
        <w:tabs>
          <w:tab w:val="left" w:pos="993"/>
        </w:tabs>
        <w:suppressAutoHyphens/>
        <w:spacing w:line="240" w:lineRule="auto"/>
        <w:jc w:val="both"/>
        <w:rPr>
          <w:i/>
          <w:szCs w:val="28"/>
        </w:rPr>
      </w:pPr>
      <w:r w:rsidRPr="0053039F">
        <w:rPr>
          <w:i/>
          <w:szCs w:val="28"/>
        </w:rPr>
        <w:t>научно-исследовательский:</w:t>
      </w:r>
    </w:p>
    <w:p w:rsidR="00762A9B" w:rsidRPr="0053039F" w:rsidRDefault="0053039F" w:rsidP="0053039F">
      <w:pPr>
        <w:pStyle w:val="a3"/>
        <w:numPr>
          <w:ilvl w:val="0"/>
          <w:numId w:val="4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szCs w:val="28"/>
          <w:lang w:eastAsia="ru-RU"/>
        </w:rPr>
      </w:pPr>
      <w:r w:rsidRPr="0053039F">
        <w:rPr>
          <w:szCs w:val="28"/>
          <w:lang w:eastAsia="ru-RU"/>
        </w:rPr>
        <w:t>анализ, систематизация и обобщение результатов научных исследований в сфере науки и образования путем применения комплекса исследовательских методов при решении конкретных научно-исследовательских задач;</w:t>
      </w:r>
    </w:p>
    <w:p w:rsidR="0053039F" w:rsidRPr="0053039F" w:rsidRDefault="0053039F" w:rsidP="0053039F">
      <w:pPr>
        <w:pStyle w:val="a3"/>
        <w:numPr>
          <w:ilvl w:val="0"/>
          <w:numId w:val="4"/>
        </w:numPr>
        <w:tabs>
          <w:tab w:val="left" w:pos="993"/>
        </w:tabs>
        <w:suppressAutoHyphens/>
        <w:spacing w:line="240" w:lineRule="auto"/>
        <w:ind w:left="0" w:firstLine="567"/>
        <w:jc w:val="both"/>
        <w:rPr>
          <w:i/>
          <w:szCs w:val="28"/>
        </w:rPr>
      </w:pPr>
      <w:r w:rsidRPr="0053039F">
        <w:rPr>
          <w:szCs w:val="28"/>
          <w:lang w:eastAsia="ru-RU"/>
        </w:rPr>
        <w:t>проведение и анализ результатов научного исследования в сфере науки и области образования с использованием современных научных</w:t>
      </w:r>
      <w:r w:rsidRPr="0053039F">
        <w:rPr>
          <w:color w:val="FF0000"/>
          <w:szCs w:val="28"/>
          <w:lang w:eastAsia="ru-RU"/>
        </w:rPr>
        <w:t xml:space="preserve"> </w:t>
      </w:r>
      <w:r w:rsidRPr="0053039F">
        <w:rPr>
          <w:szCs w:val="28"/>
          <w:lang w:eastAsia="ru-RU"/>
        </w:rPr>
        <w:t>методов и технологий.</w:t>
      </w:r>
    </w:p>
    <w:p w:rsidR="000B687D" w:rsidRDefault="000B687D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3770B5">
        <w:rPr>
          <w:szCs w:val="28"/>
        </w:rPr>
        <w:t xml:space="preserve">В рамках проведения государственного экзамена проверятся степень сформированности у выпускника следующих компетенций: УК-1, УК-2, УК-3, УК-4, УК-5, УК-6, ОПК-1, ОПК-2, ОПК-3, ОПК-4, ОПК-5, </w:t>
      </w:r>
      <w:r w:rsidR="0053039F">
        <w:rPr>
          <w:szCs w:val="28"/>
        </w:rPr>
        <w:t>ОПК-6, ОПК-7, ОПК-8, ПК-1, ПК-2, ПК-3.</w:t>
      </w:r>
    </w:p>
    <w:p w:rsidR="00AD0C4C" w:rsidRDefault="00AD0C4C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</w:p>
    <w:tbl>
      <w:tblPr>
        <w:tblW w:w="992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"/>
        <w:gridCol w:w="1984"/>
        <w:gridCol w:w="2406"/>
        <w:gridCol w:w="2268"/>
        <w:gridCol w:w="2410"/>
      </w:tblGrid>
      <w:tr w:rsidR="000B687D" w:rsidRPr="003770B5" w:rsidTr="004C2D08">
        <w:tc>
          <w:tcPr>
            <w:tcW w:w="856" w:type="dxa"/>
            <w:vMerge w:val="restart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 xml:space="preserve">Шифр </w:t>
            </w:r>
          </w:p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компетенции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Расшифровка компетенции</w:t>
            </w:r>
          </w:p>
        </w:tc>
        <w:tc>
          <w:tcPr>
            <w:tcW w:w="7084" w:type="dxa"/>
            <w:gridSpan w:val="3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Степень сформированности компетенций</w:t>
            </w:r>
          </w:p>
        </w:tc>
      </w:tr>
      <w:tr w:rsidR="000B687D" w:rsidRPr="003770B5" w:rsidTr="004C2D08">
        <w:tc>
          <w:tcPr>
            <w:tcW w:w="856" w:type="dxa"/>
            <w:vMerge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06" w:type="dxa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Повышенный</w:t>
            </w:r>
          </w:p>
        </w:tc>
        <w:tc>
          <w:tcPr>
            <w:tcW w:w="4678" w:type="dxa"/>
            <w:gridSpan w:val="2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Пороговый</w:t>
            </w:r>
          </w:p>
        </w:tc>
      </w:tr>
      <w:tr w:rsidR="000B687D" w:rsidRPr="003770B5" w:rsidTr="004C2D08">
        <w:tc>
          <w:tcPr>
            <w:tcW w:w="856" w:type="dxa"/>
            <w:vMerge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06" w:type="dxa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Оптимальный</w:t>
            </w:r>
          </w:p>
        </w:tc>
        <w:tc>
          <w:tcPr>
            <w:tcW w:w="2268" w:type="dxa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Допустимый</w:t>
            </w:r>
          </w:p>
        </w:tc>
        <w:tc>
          <w:tcPr>
            <w:tcW w:w="2410" w:type="dxa"/>
            <w:shd w:val="clear" w:color="auto" w:fill="FFFFFF"/>
          </w:tcPr>
          <w:p w:rsidR="000B687D" w:rsidRPr="0097600A" w:rsidRDefault="000B687D" w:rsidP="00AD0C4C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 w:rsidRPr="0097600A">
              <w:rPr>
                <w:i/>
                <w:sz w:val="20"/>
                <w:szCs w:val="20"/>
              </w:rPr>
              <w:t>Критический</w:t>
            </w:r>
          </w:p>
        </w:tc>
      </w:tr>
      <w:tr w:rsidR="000B687D" w:rsidRPr="003770B5" w:rsidTr="004C2D08">
        <w:tc>
          <w:tcPr>
            <w:tcW w:w="9924" w:type="dxa"/>
            <w:gridSpan w:val="5"/>
            <w:shd w:val="clear" w:color="auto" w:fill="FFFFFF"/>
          </w:tcPr>
          <w:p w:rsidR="000B687D" w:rsidRPr="004C2D08" w:rsidRDefault="000B687D" w:rsidP="00AD0C4C">
            <w:pPr>
              <w:tabs>
                <w:tab w:val="left" w:pos="2240"/>
              </w:tabs>
              <w:spacing w:after="0" w:line="240" w:lineRule="auto"/>
              <w:ind w:left="142" w:right="148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2D08">
              <w:rPr>
                <w:b/>
                <w:sz w:val="18"/>
                <w:szCs w:val="18"/>
              </w:rPr>
              <w:t>Общепрофессиональные</w:t>
            </w:r>
            <w:proofErr w:type="spellEnd"/>
            <w:r w:rsidRPr="004C2D08">
              <w:rPr>
                <w:b/>
                <w:sz w:val="18"/>
                <w:szCs w:val="18"/>
              </w:rPr>
              <w:t xml:space="preserve"> компетенции (ОПК)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ОПК-1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b/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ОПК-2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 xml:space="preserve">Демонстрирует в целом проектировать основные и дополнительные образовательные программы и разрабатывать научно-методическое обеспечение их реализации способность 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 xml:space="preserve">Демонстрирует частично проектировать основные и дополнительные образовательные программы и разрабатывать научно-методическое обеспечение их реализации способность 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ОПК-3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 xml:space="preserve">Способен проектировать организацию совместной и индивидуальной учебной и воспитательной </w:t>
            </w:r>
            <w:r w:rsidRPr="00AD0C4C">
              <w:rPr>
                <w:sz w:val="20"/>
                <w:szCs w:val="20"/>
              </w:rPr>
              <w:lastRenderedPageBreak/>
              <w:t xml:space="preserve">деятельности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>, в том числе с особыми образовательными потребностями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lastRenderedPageBreak/>
              <w:t xml:space="preserve">Демонстрирует в полной мере способность проектировать организацию совместной и индивидуальной </w:t>
            </w:r>
            <w:r w:rsidRPr="00AD0C4C">
              <w:rPr>
                <w:sz w:val="20"/>
                <w:szCs w:val="20"/>
              </w:rPr>
              <w:lastRenderedPageBreak/>
              <w:t xml:space="preserve">учебной и воспитательной деятельности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>, в том числе с особыми образовательными потребностями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lastRenderedPageBreak/>
              <w:t xml:space="preserve">Демонстрирует в целом способность проектировать организацию совместной и индивидуальной учебной и </w:t>
            </w:r>
            <w:r w:rsidRPr="00AD0C4C">
              <w:rPr>
                <w:sz w:val="20"/>
                <w:szCs w:val="20"/>
              </w:rPr>
              <w:lastRenderedPageBreak/>
              <w:t xml:space="preserve">воспитательной деятельности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>, в том числе с особыми образовательными потребностями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lastRenderedPageBreak/>
              <w:t xml:space="preserve">Демонстрирует частично способность проектировать организацию совместной и индивидуальной учебной и воспитательной </w:t>
            </w:r>
            <w:r w:rsidRPr="00AD0C4C">
              <w:rPr>
                <w:sz w:val="20"/>
                <w:szCs w:val="20"/>
              </w:rPr>
              <w:lastRenderedPageBreak/>
              <w:t xml:space="preserve">деятельности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>, в том числе с особыми образовательными потребностями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lastRenderedPageBreak/>
              <w:t>ОПК-4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ОПК-5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ОПК-6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 xml:space="preserve"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 xml:space="preserve">Демонстрирует в полной мере способность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 xml:space="preserve">Демонстрирует в целом способность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 xml:space="preserve">Демонстрирует частично способность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с особыми образовательными потребностями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ОПК-7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планировать и организовывать взаимодействия участников образовательных отношений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планировать и организовывать взаимодействия участников образовательных отношений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планировать и организовывать взаимодействия участников образовательных отношений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планировать и организовывать взаимодействия участников образовательных отношений</w:t>
            </w:r>
          </w:p>
        </w:tc>
      </w:tr>
      <w:tr w:rsidR="004C2D08" w:rsidRPr="003770B5" w:rsidTr="004C2D08">
        <w:tc>
          <w:tcPr>
            <w:tcW w:w="856" w:type="dxa"/>
            <w:shd w:val="clear" w:color="auto" w:fill="FFFFFF"/>
          </w:tcPr>
          <w:p w:rsidR="004C2D08" w:rsidRPr="009A6A93" w:rsidRDefault="004C2D08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ОПК-8</w:t>
            </w:r>
          </w:p>
        </w:tc>
        <w:tc>
          <w:tcPr>
            <w:tcW w:w="1984" w:type="dxa"/>
            <w:shd w:val="clear" w:color="auto" w:fill="FFFFFF"/>
          </w:tcPr>
          <w:p w:rsidR="004C2D08" w:rsidRPr="00AD0C4C" w:rsidRDefault="004C2D08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проектировать </w:t>
            </w:r>
            <w:r w:rsidRPr="00AD0C4C">
              <w:rPr>
                <w:sz w:val="20"/>
                <w:szCs w:val="20"/>
              </w:rPr>
              <w:lastRenderedPageBreak/>
              <w:t>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406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lastRenderedPageBreak/>
              <w:t xml:space="preserve">Демонстрирует в полной мере </w:t>
            </w:r>
            <w:r w:rsidRPr="00AD0C4C">
              <w:rPr>
                <w:sz w:val="20"/>
                <w:szCs w:val="20"/>
              </w:rPr>
              <w:lastRenderedPageBreak/>
              <w:t>способность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268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 w:right="137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lastRenderedPageBreak/>
              <w:t xml:space="preserve">Демонстрирует в целом способность </w:t>
            </w:r>
            <w:r w:rsidRPr="00AD0C4C">
              <w:rPr>
                <w:sz w:val="20"/>
                <w:szCs w:val="20"/>
              </w:rPr>
              <w:lastRenderedPageBreak/>
              <w:t>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410" w:type="dxa"/>
            <w:shd w:val="clear" w:color="auto" w:fill="FFFFFF"/>
          </w:tcPr>
          <w:p w:rsidR="004C2D08" w:rsidRPr="00AD0C4C" w:rsidRDefault="004C2D08" w:rsidP="00AD0C4C">
            <w:pPr>
              <w:tabs>
                <w:tab w:val="left" w:pos="2240"/>
              </w:tabs>
              <w:spacing w:after="0" w:line="240" w:lineRule="auto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lastRenderedPageBreak/>
              <w:t xml:space="preserve">Демонстрирует частично способность </w:t>
            </w:r>
            <w:r w:rsidRPr="00AD0C4C">
              <w:rPr>
                <w:sz w:val="20"/>
                <w:szCs w:val="20"/>
              </w:rPr>
              <w:lastRenderedPageBreak/>
              <w:t>проектировать педагогическую деятельность на основе специальных научных знаний и результатов исследований</w:t>
            </w:r>
          </w:p>
        </w:tc>
      </w:tr>
      <w:tr w:rsidR="000B687D" w:rsidRPr="003770B5" w:rsidTr="004C2D08">
        <w:tc>
          <w:tcPr>
            <w:tcW w:w="9924" w:type="dxa"/>
            <w:gridSpan w:val="5"/>
            <w:shd w:val="clear" w:color="auto" w:fill="FFFFFF"/>
          </w:tcPr>
          <w:p w:rsidR="000B687D" w:rsidRPr="009A6A93" w:rsidRDefault="000B687D" w:rsidP="00AD0C4C">
            <w:pPr>
              <w:spacing w:after="0" w:line="240" w:lineRule="auto"/>
              <w:ind w:left="142" w:right="148"/>
              <w:jc w:val="center"/>
              <w:rPr>
                <w:b/>
                <w:sz w:val="20"/>
                <w:szCs w:val="20"/>
                <w:highlight w:val="yellow"/>
              </w:rPr>
            </w:pPr>
            <w:r w:rsidRPr="009A6A93">
              <w:rPr>
                <w:b/>
                <w:sz w:val="20"/>
                <w:szCs w:val="20"/>
              </w:rPr>
              <w:lastRenderedPageBreak/>
              <w:t>Профессиональные компетенции (ПК)</w:t>
            </w:r>
          </w:p>
        </w:tc>
      </w:tr>
      <w:tr w:rsidR="00510BAF" w:rsidRPr="003770B5" w:rsidTr="004C2D08">
        <w:tc>
          <w:tcPr>
            <w:tcW w:w="9924" w:type="dxa"/>
            <w:gridSpan w:val="5"/>
            <w:shd w:val="clear" w:color="auto" w:fill="FFFFFF"/>
          </w:tcPr>
          <w:p w:rsidR="00510BAF" w:rsidRPr="00510BAF" w:rsidRDefault="00510BAF" w:rsidP="00AD0C4C">
            <w:pPr>
              <w:spacing w:after="0" w:line="240" w:lineRule="auto"/>
              <w:ind w:left="142" w:right="148"/>
              <w:jc w:val="center"/>
              <w:rPr>
                <w:i/>
                <w:sz w:val="20"/>
                <w:szCs w:val="20"/>
              </w:rPr>
            </w:pPr>
            <w:r w:rsidRPr="00510BAF">
              <w:rPr>
                <w:i/>
                <w:sz w:val="20"/>
                <w:szCs w:val="20"/>
              </w:rPr>
              <w:t>Тип задач профессиональной деятельности: педагогический</w:t>
            </w:r>
          </w:p>
        </w:tc>
      </w:tr>
      <w:tr w:rsidR="000B687D" w:rsidRPr="003770B5" w:rsidTr="004C2D08">
        <w:tc>
          <w:tcPr>
            <w:tcW w:w="856" w:type="dxa"/>
            <w:shd w:val="clear" w:color="auto" w:fill="FFFFFF"/>
          </w:tcPr>
          <w:p w:rsidR="000B687D" w:rsidRPr="009A6A93" w:rsidRDefault="000B687D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ПК-1</w:t>
            </w:r>
          </w:p>
        </w:tc>
        <w:tc>
          <w:tcPr>
            <w:tcW w:w="1984" w:type="dxa"/>
            <w:shd w:val="clear" w:color="auto" w:fill="FFFFFF"/>
          </w:tcPr>
          <w:p w:rsidR="000B687D" w:rsidRPr="00AD0C4C" w:rsidRDefault="0097600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осуществлять педагогическое сопровождение профессионального самоопределения обучающихся  совместно с другими участниками образовательного процесса</w:t>
            </w:r>
          </w:p>
        </w:tc>
        <w:tc>
          <w:tcPr>
            <w:tcW w:w="2406" w:type="dxa"/>
            <w:shd w:val="clear" w:color="auto" w:fill="FFFFFF"/>
          </w:tcPr>
          <w:p w:rsidR="000B687D" w:rsidRPr="00AD0C4C" w:rsidRDefault="00510BAF" w:rsidP="00AD0C4C">
            <w:pPr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 xml:space="preserve">Демонстрирует в полной мере способность осуществлять педагогическое сопровождение профессионального самоопределения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 совместно с другими участниками образовательного процесса</w:t>
            </w:r>
          </w:p>
        </w:tc>
        <w:tc>
          <w:tcPr>
            <w:tcW w:w="2268" w:type="dxa"/>
            <w:shd w:val="clear" w:color="auto" w:fill="FFFFFF"/>
          </w:tcPr>
          <w:p w:rsidR="000B687D" w:rsidRPr="00AD0C4C" w:rsidRDefault="00510BAF" w:rsidP="00AD0C4C">
            <w:pPr>
              <w:spacing w:after="0" w:line="240" w:lineRule="auto"/>
              <w:ind w:left="135" w:right="137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 xml:space="preserve">Демонстрирует в целом способность осуществлять педагогическое сопровождение профессионального самоопределения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 совместно с другими участниками образовательного процесса</w:t>
            </w:r>
          </w:p>
        </w:tc>
        <w:tc>
          <w:tcPr>
            <w:tcW w:w="2410" w:type="dxa"/>
            <w:shd w:val="clear" w:color="auto" w:fill="FFFFFF"/>
          </w:tcPr>
          <w:p w:rsidR="000B687D" w:rsidRPr="00AD0C4C" w:rsidRDefault="00510BAF" w:rsidP="00AD0C4C">
            <w:pPr>
              <w:spacing w:after="0" w:line="240" w:lineRule="auto"/>
              <w:ind w:left="133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 xml:space="preserve">Демонстрирует частично способность осуществлять педагогическое сопровождение профессионального самоопределения </w:t>
            </w:r>
            <w:proofErr w:type="gramStart"/>
            <w:r w:rsidRPr="00AD0C4C">
              <w:rPr>
                <w:sz w:val="20"/>
                <w:szCs w:val="20"/>
              </w:rPr>
              <w:t>обучающихся</w:t>
            </w:r>
            <w:proofErr w:type="gramEnd"/>
            <w:r w:rsidRPr="00AD0C4C">
              <w:rPr>
                <w:sz w:val="20"/>
                <w:szCs w:val="20"/>
              </w:rPr>
              <w:t xml:space="preserve">  совместно с другими участниками образовательного процесса</w:t>
            </w:r>
          </w:p>
        </w:tc>
      </w:tr>
      <w:tr w:rsidR="00510BAF" w:rsidRPr="003770B5" w:rsidTr="004C2D08">
        <w:tc>
          <w:tcPr>
            <w:tcW w:w="9924" w:type="dxa"/>
            <w:gridSpan w:val="5"/>
            <w:shd w:val="clear" w:color="auto" w:fill="FFFFFF"/>
          </w:tcPr>
          <w:p w:rsidR="00510BAF" w:rsidRDefault="00510BAF" w:rsidP="00AD0C4C">
            <w:pPr>
              <w:spacing w:after="0" w:line="240" w:lineRule="auto"/>
              <w:ind w:left="133" w:right="148"/>
              <w:jc w:val="center"/>
              <w:rPr>
                <w:sz w:val="16"/>
                <w:szCs w:val="16"/>
              </w:rPr>
            </w:pPr>
            <w:r w:rsidRPr="00510BAF">
              <w:rPr>
                <w:i/>
                <w:sz w:val="20"/>
                <w:szCs w:val="20"/>
              </w:rPr>
              <w:t>Тип задач профессиональной деятельности: п</w:t>
            </w:r>
            <w:r>
              <w:rPr>
                <w:i/>
                <w:sz w:val="20"/>
                <w:szCs w:val="20"/>
              </w:rPr>
              <w:t>роектный</w:t>
            </w:r>
          </w:p>
        </w:tc>
      </w:tr>
      <w:tr w:rsidR="000B687D" w:rsidRPr="003770B5" w:rsidTr="004C2D08">
        <w:tc>
          <w:tcPr>
            <w:tcW w:w="856" w:type="dxa"/>
            <w:shd w:val="clear" w:color="auto" w:fill="FFFFFF"/>
          </w:tcPr>
          <w:p w:rsidR="000B687D" w:rsidRPr="009A6A93" w:rsidRDefault="000B687D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ПК-2</w:t>
            </w:r>
          </w:p>
        </w:tc>
        <w:tc>
          <w:tcPr>
            <w:tcW w:w="1984" w:type="dxa"/>
            <w:shd w:val="clear" w:color="auto" w:fill="FFFFFF"/>
          </w:tcPr>
          <w:p w:rsidR="000B687D" w:rsidRPr="00AD0C4C" w:rsidRDefault="0097600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применять современные информационно-коммуникационные технологии в образовательном процессе, научно-исследовательской и проектной деятельности</w:t>
            </w:r>
          </w:p>
        </w:tc>
        <w:tc>
          <w:tcPr>
            <w:tcW w:w="2406" w:type="dxa"/>
            <w:shd w:val="clear" w:color="auto" w:fill="FFFFFF"/>
          </w:tcPr>
          <w:p w:rsidR="000B687D" w:rsidRPr="00AD0C4C" w:rsidRDefault="00510BAF" w:rsidP="00AD0C4C">
            <w:pPr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применять современные информационно-коммуникационные технологии в образовательном процессе, научно-исследовательской и проектной деятельности</w:t>
            </w:r>
          </w:p>
        </w:tc>
        <w:tc>
          <w:tcPr>
            <w:tcW w:w="2268" w:type="dxa"/>
            <w:shd w:val="clear" w:color="auto" w:fill="FFFFFF"/>
          </w:tcPr>
          <w:p w:rsidR="000B687D" w:rsidRPr="00AD0C4C" w:rsidRDefault="00510BAF" w:rsidP="00AD0C4C">
            <w:pPr>
              <w:spacing w:after="0" w:line="240" w:lineRule="auto"/>
              <w:ind w:left="135" w:right="137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 целом способность применять современные информационно-коммуникационные технологии в образовательном процессе, научно-исследовательской и проектной деятельности</w:t>
            </w:r>
          </w:p>
        </w:tc>
        <w:tc>
          <w:tcPr>
            <w:tcW w:w="2410" w:type="dxa"/>
            <w:shd w:val="clear" w:color="auto" w:fill="FFFFFF"/>
          </w:tcPr>
          <w:p w:rsidR="000B687D" w:rsidRPr="00AD0C4C" w:rsidRDefault="00510BAF" w:rsidP="00AD0C4C">
            <w:pPr>
              <w:spacing w:after="0" w:line="240" w:lineRule="auto"/>
              <w:ind w:left="133" w:right="148"/>
              <w:rPr>
                <w:sz w:val="20"/>
                <w:szCs w:val="20"/>
                <w:highlight w:val="yellow"/>
              </w:rPr>
            </w:pPr>
            <w:proofErr w:type="spellStart"/>
            <w:r w:rsidRPr="00AD0C4C">
              <w:rPr>
                <w:sz w:val="20"/>
                <w:szCs w:val="20"/>
              </w:rPr>
              <w:t>Демонстриует</w:t>
            </w:r>
            <w:proofErr w:type="spellEnd"/>
            <w:r w:rsidRPr="00AD0C4C">
              <w:rPr>
                <w:sz w:val="20"/>
                <w:szCs w:val="20"/>
              </w:rPr>
              <w:t xml:space="preserve"> частично способность применять современные информационно-коммуникационные технологии в образовательном процессе, научно-исследовательской и проектной деятельности</w:t>
            </w:r>
          </w:p>
        </w:tc>
      </w:tr>
      <w:tr w:rsidR="00510BAF" w:rsidRPr="003770B5" w:rsidTr="004C2D08">
        <w:tc>
          <w:tcPr>
            <w:tcW w:w="9924" w:type="dxa"/>
            <w:gridSpan w:val="5"/>
            <w:shd w:val="clear" w:color="auto" w:fill="FFFFFF"/>
          </w:tcPr>
          <w:p w:rsidR="00510BAF" w:rsidRPr="00510BAF" w:rsidRDefault="00510BAF" w:rsidP="00AD0C4C">
            <w:pPr>
              <w:spacing w:after="0" w:line="240" w:lineRule="auto"/>
              <w:ind w:left="133" w:right="148"/>
              <w:jc w:val="center"/>
              <w:rPr>
                <w:i/>
                <w:sz w:val="20"/>
                <w:szCs w:val="20"/>
              </w:rPr>
            </w:pPr>
            <w:r w:rsidRPr="00510BAF">
              <w:rPr>
                <w:i/>
                <w:sz w:val="20"/>
                <w:szCs w:val="20"/>
              </w:rPr>
              <w:t>Тип задач профессиональной деятельности: научно-исследовательский</w:t>
            </w:r>
          </w:p>
        </w:tc>
      </w:tr>
      <w:tr w:rsidR="0097600A" w:rsidRPr="003770B5" w:rsidTr="004C2D08">
        <w:tc>
          <w:tcPr>
            <w:tcW w:w="856" w:type="dxa"/>
            <w:shd w:val="clear" w:color="auto" w:fill="FFFFFF"/>
          </w:tcPr>
          <w:p w:rsidR="0097600A" w:rsidRPr="009A6A93" w:rsidRDefault="0097600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ПК-3</w:t>
            </w:r>
          </w:p>
        </w:tc>
        <w:tc>
          <w:tcPr>
            <w:tcW w:w="1984" w:type="dxa"/>
            <w:shd w:val="clear" w:color="auto" w:fill="FFFFFF"/>
          </w:tcPr>
          <w:p w:rsidR="0097600A" w:rsidRPr="00AD0C4C" w:rsidRDefault="0097600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осуществлять научно-исследовательскую деятельность в области профильного биологического образования</w:t>
            </w:r>
          </w:p>
        </w:tc>
        <w:tc>
          <w:tcPr>
            <w:tcW w:w="2406" w:type="dxa"/>
            <w:shd w:val="clear" w:color="auto" w:fill="FFFFFF"/>
          </w:tcPr>
          <w:p w:rsidR="0097600A" w:rsidRPr="00AD0C4C" w:rsidRDefault="00510BAF" w:rsidP="00AD0C4C">
            <w:pPr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осуществлять научно-исследовательскую деятельность в области профильного биологического образования</w:t>
            </w:r>
          </w:p>
        </w:tc>
        <w:tc>
          <w:tcPr>
            <w:tcW w:w="2268" w:type="dxa"/>
            <w:shd w:val="clear" w:color="auto" w:fill="FFFFFF"/>
          </w:tcPr>
          <w:p w:rsidR="0097600A" w:rsidRPr="00AD0C4C" w:rsidRDefault="00510BAF" w:rsidP="00AD0C4C">
            <w:pPr>
              <w:spacing w:after="0" w:line="240" w:lineRule="auto"/>
              <w:ind w:left="135" w:right="137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осуществлять научно-исследовательскую деятельность в области профильного биологического образования</w:t>
            </w:r>
          </w:p>
        </w:tc>
        <w:tc>
          <w:tcPr>
            <w:tcW w:w="2410" w:type="dxa"/>
            <w:shd w:val="clear" w:color="auto" w:fill="FFFFFF"/>
          </w:tcPr>
          <w:p w:rsidR="0097600A" w:rsidRPr="00AD0C4C" w:rsidRDefault="00510BAF" w:rsidP="00AD0C4C">
            <w:pPr>
              <w:spacing w:after="0" w:line="240" w:lineRule="auto"/>
              <w:ind w:left="133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осуществлять научно-исследовательскую деятельность в области профильного биологического образования</w:t>
            </w:r>
          </w:p>
        </w:tc>
      </w:tr>
      <w:tr w:rsidR="0036628A" w:rsidRPr="003770B5" w:rsidTr="008E53B9">
        <w:tc>
          <w:tcPr>
            <w:tcW w:w="9924" w:type="dxa"/>
            <w:gridSpan w:val="5"/>
            <w:shd w:val="clear" w:color="auto" w:fill="FFFFFF"/>
          </w:tcPr>
          <w:p w:rsidR="0036628A" w:rsidRPr="004C2D08" w:rsidRDefault="0036628A" w:rsidP="00AD0C4C">
            <w:pPr>
              <w:spacing w:after="0" w:line="240" w:lineRule="auto"/>
              <w:ind w:left="133" w:right="148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Универсальные компетенции (У</w:t>
            </w:r>
            <w:r w:rsidRPr="003770B5">
              <w:rPr>
                <w:b/>
                <w:sz w:val="20"/>
                <w:szCs w:val="20"/>
              </w:rPr>
              <w:t>К)</w:t>
            </w:r>
          </w:p>
        </w:tc>
      </w:tr>
      <w:tr w:rsidR="0036628A" w:rsidRPr="003770B5" w:rsidTr="004C2D08">
        <w:tc>
          <w:tcPr>
            <w:tcW w:w="856" w:type="dxa"/>
            <w:shd w:val="clear" w:color="auto" w:fill="FFFFFF"/>
          </w:tcPr>
          <w:p w:rsidR="0036628A" w:rsidRPr="009A6A93" w:rsidRDefault="0036628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УК-1</w:t>
            </w:r>
          </w:p>
        </w:tc>
        <w:tc>
          <w:tcPr>
            <w:tcW w:w="1984" w:type="dxa"/>
            <w:shd w:val="clear" w:color="auto" w:fill="FFFFFF"/>
          </w:tcPr>
          <w:p w:rsidR="0036628A" w:rsidRPr="00AD0C4C" w:rsidRDefault="0036628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06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68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37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36628A" w:rsidRPr="003770B5" w:rsidTr="004C2D08">
        <w:tc>
          <w:tcPr>
            <w:tcW w:w="856" w:type="dxa"/>
            <w:shd w:val="clear" w:color="auto" w:fill="FFFFFF"/>
          </w:tcPr>
          <w:p w:rsidR="0036628A" w:rsidRPr="009A6A93" w:rsidRDefault="0036628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УК-2</w:t>
            </w:r>
          </w:p>
        </w:tc>
        <w:tc>
          <w:tcPr>
            <w:tcW w:w="1984" w:type="dxa"/>
            <w:shd w:val="clear" w:color="auto" w:fill="FFFFFF"/>
          </w:tcPr>
          <w:p w:rsidR="0036628A" w:rsidRPr="00AD0C4C" w:rsidRDefault="0036628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2406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управлять проектом на всех этапах его жизненного цикла</w:t>
            </w:r>
          </w:p>
        </w:tc>
        <w:tc>
          <w:tcPr>
            <w:tcW w:w="2268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управлять проектом на всех этапах его жизненного цикла</w:t>
            </w:r>
          </w:p>
        </w:tc>
        <w:tc>
          <w:tcPr>
            <w:tcW w:w="2410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управлять проектом на всех этапах его жизненного цикла</w:t>
            </w:r>
          </w:p>
        </w:tc>
      </w:tr>
      <w:tr w:rsidR="0036628A" w:rsidRPr="003770B5" w:rsidTr="004C2D08">
        <w:tc>
          <w:tcPr>
            <w:tcW w:w="856" w:type="dxa"/>
            <w:shd w:val="clear" w:color="auto" w:fill="FFFFFF"/>
          </w:tcPr>
          <w:p w:rsidR="0036628A" w:rsidRPr="009A6A93" w:rsidRDefault="0036628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lastRenderedPageBreak/>
              <w:t>УК-3</w:t>
            </w:r>
          </w:p>
        </w:tc>
        <w:tc>
          <w:tcPr>
            <w:tcW w:w="1984" w:type="dxa"/>
            <w:shd w:val="clear" w:color="auto" w:fill="FFFFFF"/>
          </w:tcPr>
          <w:p w:rsidR="0036628A" w:rsidRPr="00AD0C4C" w:rsidRDefault="0036628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406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268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2410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36628A" w:rsidRPr="003770B5" w:rsidTr="004C2D08">
        <w:tc>
          <w:tcPr>
            <w:tcW w:w="856" w:type="dxa"/>
            <w:shd w:val="clear" w:color="auto" w:fill="FFFFFF"/>
          </w:tcPr>
          <w:p w:rsidR="0036628A" w:rsidRPr="009A6A93" w:rsidRDefault="0036628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УК-4</w:t>
            </w:r>
          </w:p>
        </w:tc>
        <w:tc>
          <w:tcPr>
            <w:tcW w:w="1984" w:type="dxa"/>
            <w:shd w:val="clear" w:color="auto" w:fill="FFFFFF"/>
          </w:tcPr>
          <w:p w:rsidR="0036628A" w:rsidRPr="00AD0C4C" w:rsidRDefault="0036628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AD0C4C">
              <w:rPr>
                <w:sz w:val="20"/>
                <w:szCs w:val="20"/>
              </w:rPr>
              <w:t>м(</w:t>
            </w:r>
            <w:proofErr w:type="spellStart"/>
            <w:proofErr w:type="gramEnd"/>
            <w:r w:rsidRPr="00AD0C4C">
              <w:rPr>
                <w:sz w:val="20"/>
                <w:szCs w:val="20"/>
              </w:rPr>
              <w:t>ых</w:t>
            </w:r>
            <w:proofErr w:type="spellEnd"/>
            <w:r w:rsidRPr="00AD0C4C">
              <w:rPr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06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применять современные коммуникативные технологии, в том числе на иностранно</w:t>
            </w:r>
            <w:proofErr w:type="gramStart"/>
            <w:r w:rsidRPr="00AD0C4C">
              <w:rPr>
                <w:sz w:val="20"/>
                <w:szCs w:val="20"/>
              </w:rPr>
              <w:t>м(</w:t>
            </w:r>
            <w:proofErr w:type="spellStart"/>
            <w:proofErr w:type="gramEnd"/>
            <w:r w:rsidRPr="00AD0C4C">
              <w:rPr>
                <w:sz w:val="20"/>
                <w:szCs w:val="20"/>
              </w:rPr>
              <w:t>ых</w:t>
            </w:r>
            <w:proofErr w:type="spellEnd"/>
            <w:r w:rsidRPr="00AD0C4C">
              <w:rPr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268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применять современные коммуникативные технологии, в том числе на иностранно</w:t>
            </w:r>
            <w:proofErr w:type="gramStart"/>
            <w:r w:rsidRPr="00AD0C4C">
              <w:rPr>
                <w:sz w:val="20"/>
                <w:szCs w:val="20"/>
              </w:rPr>
              <w:t>м(</w:t>
            </w:r>
            <w:proofErr w:type="spellStart"/>
            <w:proofErr w:type="gramEnd"/>
            <w:r w:rsidRPr="00AD0C4C">
              <w:rPr>
                <w:sz w:val="20"/>
                <w:szCs w:val="20"/>
              </w:rPr>
              <w:t>ых</w:t>
            </w:r>
            <w:proofErr w:type="spellEnd"/>
            <w:r w:rsidRPr="00AD0C4C">
              <w:rPr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2410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применять современные коммуникативные технологии, в том числе на иностранно</w:t>
            </w:r>
            <w:proofErr w:type="gramStart"/>
            <w:r w:rsidRPr="00AD0C4C">
              <w:rPr>
                <w:sz w:val="20"/>
                <w:szCs w:val="20"/>
              </w:rPr>
              <w:t>м(</w:t>
            </w:r>
            <w:proofErr w:type="spellStart"/>
            <w:proofErr w:type="gramEnd"/>
            <w:r w:rsidRPr="00AD0C4C">
              <w:rPr>
                <w:sz w:val="20"/>
                <w:szCs w:val="20"/>
              </w:rPr>
              <w:t>ых</w:t>
            </w:r>
            <w:proofErr w:type="spellEnd"/>
            <w:r w:rsidRPr="00AD0C4C">
              <w:rPr>
                <w:sz w:val="20"/>
                <w:szCs w:val="20"/>
              </w:rPr>
              <w:t>) языке(ах), для академического и профессионального взаимодействия</w:t>
            </w:r>
          </w:p>
        </w:tc>
      </w:tr>
      <w:tr w:rsidR="0036628A" w:rsidRPr="003770B5" w:rsidTr="004C2D08">
        <w:tc>
          <w:tcPr>
            <w:tcW w:w="856" w:type="dxa"/>
            <w:shd w:val="clear" w:color="auto" w:fill="FFFFFF"/>
          </w:tcPr>
          <w:p w:rsidR="0036628A" w:rsidRPr="009A6A93" w:rsidRDefault="0036628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УК-5</w:t>
            </w:r>
          </w:p>
        </w:tc>
        <w:tc>
          <w:tcPr>
            <w:tcW w:w="1984" w:type="dxa"/>
            <w:shd w:val="clear" w:color="auto" w:fill="FFFFFF"/>
          </w:tcPr>
          <w:p w:rsidR="0036628A" w:rsidRPr="00AD0C4C" w:rsidRDefault="0036628A" w:rsidP="00AD0C4C">
            <w:pPr>
              <w:spacing w:after="0" w:line="240" w:lineRule="auto"/>
              <w:ind w:left="144" w:right="270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06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268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10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/>
              <w:ind w:left="142"/>
              <w:rPr>
                <w:sz w:val="20"/>
                <w:szCs w:val="20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анализировать и учитывать разнообразие культур в процессе межкультурного взаимодействия</w:t>
            </w:r>
          </w:p>
        </w:tc>
      </w:tr>
      <w:tr w:rsidR="0036628A" w:rsidRPr="003770B5" w:rsidTr="004C2D08">
        <w:tc>
          <w:tcPr>
            <w:tcW w:w="856" w:type="dxa"/>
            <w:shd w:val="clear" w:color="auto" w:fill="FFFFFF"/>
          </w:tcPr>
          <w:p w:rsidR="0036628A" w:rsidRPr="009A6A93" w:rsidRDefault="0036628A" w:rsidP="00AD0C4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A6A93">
              <w:rPr>
                <w:b/>
                <w:sz w:val="20"/>
                <w:szCs w:val="20"/>
              </w:rPr>
              <w:t>УК-6</w:t>
            </w:r>
          </w:p>
        </w:tc>
        <w:tc>
          <w:tcPr>
            <w:tcW w:w="1984" w:type="dxa"/>
            <w:shd w:val="clear" w:color="auto" w:fill="FFFFFF"/>
          </w:tcPr>
          <w:p w:rsidR="0036628A" w:rsidRPr="00AD0C4C" w:rsidRDefault="0036628A" w:rsidP="00AD0C4C">
            <w:pPr>
              <w:spacing w:after="0" w:line="240" w:lineRule="auto"/>
              <w:ind w:left="144" w:right="128"/>
              <w:rPr>
                <w:sz w:val="20"/>
                <w:szCs w:val="20"/>
              </w:rPr>
            </w:pPr>
            <w:proofErr w:type="gramStart"/>
            <w:r w:rsidRPr="00AD0C4C">
              <w:rPr>
                <w:sz w:val="20"/>
                <w:szCs w:val="20"/>
              </w:rPr>
              <w:t>Способен</w:t>
            </w:r>
            <w:proofErr w:type="gramEnd"/>
            <w:r w:rsidRPr="00AD0C4C">
              <w:rPr>
                <w:sz w:val="20"/>
                <w:szCs w:val="20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06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полной мере способность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68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7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в целом способность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0" w:type="dxa"/>
            <w:shd w:val="clear" w:color="auto" w:fill="FFFFFF"/>
          </w:tcPr>
          <w:p w:rsidR="0036628A" w:rsidRPr="00AD0C4C" w:rsidRDefault="0036628A" w:rsidP="00AD0C4C">
            <w:pPr>
              <w:tabs>
                <w:tab w:val="left" w:pos="2240"/>
              </w:tabs>
              <w:spacing w:after="0" w:line="240" w:lineRule="auto"/>
              <w:ind w:left="142" w:right="148"/>
              <w:rPr>
                <w:sz w:val="20"/>
                <w:szCs w:val="20"/>
                <w:highlight w:val="yellow"/>
              </w:rPr>
            </w:pPr>
            <w:r w:rsidRPr="00AD0C4C">
              <w:rPr>
                <w:sz w:val="20"/>
                <w:szCs w:val="20"/>
              </w:rPr>
              <w:t>Демонстрирует частично способность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</w:tbl>
    <w:p w:rsidR="000B687D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4A5221" w:rsidRDefault="004A5221" w:rsidP="00AD0C4C">
      <w:pPr>
        <w:tabs>
          <w:tab w:val="left" w:pos="284"/>
        </w:tabs>
        <w:suppressAutoHyphens/>
        <w:spacing w:after="0" w:line="240" w:lineRule="auto"/>
        <w:ind w:left="360"/>
        <w:jc w:val="center"/>
        <w:rPr>
          <w:b/>
          <w:szCs w:val="28"/>
        </w:rPr>
      </w:pPr>
    </w:p>
    <w:p w:rsidR="000B687D" w:rsidRDefault="00D0715A" w:rsidP="00AD0C4C">
      <w:pPr>
        <w:tabs>
          <w:tab w:val="left" w:pos="284"/>
        </w:tabs>
        <w:suppressAutoHyphens/>
        <w:spacing w:after="0" w:line="240" w:lineRule="auto"/>
        <w:ind w:left="360"/>
        <w:jc w:val="center"/>
        <w:rPr>
          <w:b/>
          <w:szCs w:val="28"/>
        </w:rPr>
      </w:pPr>
      <w:r w:rsidRPr="00AD0C4C">
        <w:rPr>
          <w:b/>
          <w:szCs w:val="28"/>
        </w:rPr>
        <w:t xml:space="preserve">2. </w:t>
      </w:r>
      <w:r w:rsidR="000B687D" w:rsidRPr="00AD0C4C">
        <w:rPr>
          <w:b/>
          <w:szCs w:val="28"/>
        </w:rPr>
        <w:t>Тематика выпускных квалификационных работ</w:t>
      </w:r>
    </w:p>
    <w:p w:rsidR="00AD0C4C" w:rsidRPr="00AD0C4C" w:rsidRDefault="00AD0C4C" w:rsidP="00AD0C4C">
      <w:pPr>
        <w:tabs>
          <w:tab w:val="left" w:pos="284"/>
        </w:tabs>
        <w:suppressAutoHyphens/>
        <w:spacing w:after="0" w:line="240" w:lineRule="auto"/>
        <w:ind w:left="360"/>
        <w:jc w:val="center"/>
        <w:rPr>
          <w:b/>
          <w:szCs w:val="28"/>
        </w:rPr>
      </w:pPr>
    </w:p>
    <w:p w:rsidR="000B687D" w:rsidRPr="00AD0C4C" w:rsidRDefault="00933A82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 xml:space="preserve">1. </w:t>
      </w:r>
      <w:r w:rsidR="00B61A79" w:rsidRPr="00AD0C4C">
        <w:rPr>
          <w:szCs w:val="28"/>
        </w:rPr>
        <w:t xml:space="preserve">Технология организации научно-исследовательской деятельности при изучении структуры </w:t>
      </w:r>
      <w:proofErr w:type="gramStart"/>
      <w:r w:rsidR="00B61A79" w:rsidRPr="00AD0C4C">
        <w:rPr>
          <w:szCs w:val="28"/>
        </w:rPr>
        <w:t>грибного</w:t>
      </w:r>
      <w:proofErr w:type="gramEnd"/>
      <w:r w:rsidR="00B61A79" w:rsidRPr="00AD0C4C">
        <w:rPr>
          <w:szCs w:val="28"/>
        </w:rPr>
        <w:t xml:space="preserve"> </w:t>
      </w:r>
      <w:proofErr w:type="spellStart"/>
      <w:r w:rsidR="00B61A79" w:rsidRPr="00AD0C4C">
        <w:rPr>
          <w:szCs w:val="28"/>
        </w:rPr>
        <w:t>микробиоценоза</w:t>
      </w:r>
      <w:proofErr w:type="spellEnd"/>
      <w:r w:rsidR="00B61A79" w:rsidRPr="00AD0C4C">
        <w:rPr>
          <w:szCs w:val="28"/>
        </w:rPr>
        <w:t xml:space="preserve"> основных типов почв Нижегородской области.</w:t>
      </w:r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 xml:space="preserve">2. </w:t>
      </w:r>
      <w:proofErr w:type="gramStart"/>
      <w:r w:rsidR="00BD0969" w:rsidRPr="00AD0C4C">
        <w:rPr>
          <w:szCs w:val="28"/>
        </w:rPr>
        <w:t>Фауна и экология двупарноногих многоножек (Diplopoda) на территории Нижнего Новгорода как объект изучения при формировании исследовательских  компетенций у обучающихся в условиях профильного биологического образования.</w:t>
      </w:r>
      <w:proofErr w:type="gramEnd"/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3.</w:t>
      </w:r>
      <w:r w:rsidR="00BD0969" w:rsidRPr="00AD0C4C">
        <w:rPr>
          <w:szCs w:val="28"/>
        </w:rPr>
        <w:t xml:space="preserve"> Реализация исследовательского подхода к изучению биологии в школе с использованием инновационных методов изучения экологии </w:t>
      </w:r>
      <w:proofErr w:type="spellStart"/>
      <w:r w:rsidR="00BD0969" w:rsidRPr="00AD0C4C">
        <w:rPr>
          <w:szCs w:val="28"/>
        </w:rPr>
        <w:t>врановых</w:t>
      </w:r>
      <w:proofErr w:type="spellEnd"/>
      <w:r w:rsidR="00BD0969" w:rsidRPr="00AD0C4C">
        <w:rPr>
          <w:szCs w:val="28"/>
        </w:rPr>
        <w:t xml:space="preserve"> птиц в условиях </w:t>
      </w:r>
      <w:proofErr w:type="spellStart"/>
      <w:r w:rsidR="00BD0969" w:rsidRPr="00AD0C4C">
        <w:rPr>
          <w:szCs w:val="28"/>
        </w:rPr>
        <w:t>синантропизации</w:t>
      </w:r>
      <w:proofErr w:type="spellEnd"/>
      <w:r w:rsidR="00BD0969" w:rsidRPr="00AD0C4C">
        <w:rPr>
          <w:szCs w:val="28"/>
        </w:rPr>
        <w:t>.</w:t>
      </w:r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lastRenderedPageBreak/>
        <w:t>4.</w:t>
      </w:r>
      <w:r w:rsidR="00BD0969" w:rsidRPr="00AD0C4C">
        <w:rPr>
          <w:szCs w:val="28"/>
        </w:rPr>
        <w:t xml:space="preserve"> Внедрение инновационного  проектного формата учебной (научно-исследовательской) практики по зоологии беспозвоночных при обучении бакалавров биолого-химического профиля в педагогическом вузе.</w:t>
      </w:r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5.</w:t>
      </w:r>
      <w:r w:rsidR="00BD0969" w:rsidRPr="00AD0C4C">
        <w:rPr>
          <w:szCs w:val="28"/>
        </w:rPr>
        <w:t xml:space="preserve"> </w:t>
      </w:r>
      <w:proofErr w:type="gramStart"/>
      <w:r w:rsidR="00BD0969" w:rsidRPr="00AD0C4C">
        <w:rPr>
          <w:szCs w:val="28"/>
        </w:rPr>
        <w:t>Инновационные подходы в системе студенческого наставничества при организации научно-исследовательской работы обучающихся в условиях сетевого взаимодействия.</w:t>
      </w:r>
      <w:proofErr w:type="gramEnd"/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6.</w:t>
      </w:r>
      <w:r w:rsidR="00BD0969" w:rsidRPr="00AD0C4C">
        <w:rPr>
          <w:szCs w:val="28"/>
        </w:rPr>
        <w:t xml:space="preserve"> Внедрение технологии проектного обучения в школьный учебно-воспитательный процесс при изучении особенностей экологии синантропных видов птиц как средства профилизации биологического образования.</w:t>
      </w:r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7.</w:t>
      </w:r>
      <w:r w:rsidR="00BD0969" w:rsidRPr="00AD0C4C">
        <w:rPr>
          <w:szCs w:val="28"/>
        </w:rPr>
        <w:t xml:space="preserve"> Инновационные технологии организации внеклассной работы по биологии.</w:t>
      </w:r>
    </w:p>
    <w:p w:rsidR="00D0715A" w:rsidRPr="00AD0C4C" w:rsidRDefault="00D0715A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8.</w:t>
      </w:r>
      <w:r w:rsidR="00BD0969" w:rsidRPr="00AD0C4C">
        <w:rPr>
          <w:szCs w:val="28"/>
        </w:rPr>
        <w:t xml:space="preserve"> Формирование познавательной мотивации к обучению путем применения технологии CASE-STUDY  на уроках биологии.</w:t>
      </w:r>
    </w:p>
    <w:p w:rsidR="00BD0969" w:rsidRPr="00AD0C4C" w:rsidRDefault="00BD0969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9. Организация проведения эколого-биологического практикума по изучению организмов в городской среде в условиях профильных классов средней школы.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10. Индивидуализация процесса обучения при изучении биологии в школе в условиях профильного образования.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11. Инновационные технологии обучения биологии и их влияние на качество знаний и уровень познавательной мотивации школьников.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12. Средства оценивания уровня сформированности компетенций школьников в рамках изучения школьного предмета «Биология».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13. Информатизация процесса обучения биологии как необходимое условие успешного обучения в современной школе.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14. Технологии интенсификации обучения биологическим дисциплинам в педагогическом вузе.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>15. Инновационные подходы к формированию профессиональных компетенций у будущих учителей биологии.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 xml:space="preserve">16. Интенсификация обучения биологии в школе средствами инновационных педагогических технологий. </w:t>
      </w:r>
    </w:p>
    <w:p w:rsidR="00320D30" w:rsidRPr="00AD0C4C" w:rsidRDefault="00320D30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 xml:space="preserve">17. Маркетинговые стратегии в системе высшего педагогического образования как фактор формирования качественного контингента </w:t>
      </w:r>
      <w:proofErr w:type="gramStart"/>
      <w:r w:rsidRPr="00AD0C4C">
        <w:rPr>
          <w:szCs w:val="28"/>
        </w:rPr>
        <w:t>обучающихся</w:t>
      </w:r>
      <w:proofErr w:type="gramEnd"/>
      <w:r w:rsidR="0015271D" w:rsidRPr="00AD0C4C">
        <w:rPr>
          <w:szCs w:val="28"/>
        </w:rPr>
        <w:t>.</w:t>
      </w:r>
    </w:p>
    <w:p w:rsidR="0015271D" w:rsidRPr="00AD0C4C" w:rsidRDefault="0015271D" w:rsidP="00AD0C4C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AD0C4C">
        <w:rPr>
          <w:szCs w:val="28"/>
        </w:rPr>
        <w:t xml:space="preserve">18. Методы и технологии </w:t>
      </w:r>
      <w:proofErr w:type="spellStart"/>
      <w:r w:rsidRPr="00AD0C4C">
        <w:rPr>
          <w:szCs w:val="28"/>
        </w:rPr>
        <w:t>персонализации</w:t>
      </w:r>
      <w:proofErr w:type="spellEnd"/>
      <w:r w:rsidRPr="00AD0C4C">
        <w:rPr>
          <w:szCs w:val="28"/>
        </w:rPr>
        <w:t xml:space="preserve"> процесса обучения биологии в условиях образовательной организации.</w:t>
      </w:r>
    </w:p>
    <w:p w:rsidR="00D0715A" w:rsidRDefault="00D0715A" w:rsidP="00D0715A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 w:val="27"/>
          <w:szCs w:val="27"/>
        </w:rPr>
      </w:pP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0B687D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>4. Требования к выпускной квалификационной работе и общие рекомендации по ее выполнению</w:t>
      </w:r>
    </w:p>
    <w:p w:rsidR="00AD0C4C" w:rsidRPr="003770B5" w:rsidRDefault="00AD0C4C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Pr="002F4121" w:rsidRDefault="000B687D" w:rsidP="002F412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9A2142">
        <w:rPr>
          <w:i/>
          <w:szCs w:val="28"/>
        </w:rPr>
        <w:t>Общая характеристика.</w:t>
      </w:r>
      <w:r w:rsidRPr="003770B5">
        <w:rPr>
          <w:szCs w:val="28"/>
        </w:rPr>
        <w:t xml:space="preserve"> Магистерская диссертация представляет собой научно-квалификационную работу в области педагогического образования, выполняемую</w:t>
      </w:r>
      <w:r w:rsidR="00C202AB">
        <w:rPr>
          <w:szCs w:val="28"/>
        </w:rPr>
        <w:t xml:space="preserve"> обучающимся (несколькими обучающимися совместно) </w:t>
      </w:r>
      <w:r w:rsidRPr="003770B5">
        <w:rPr>
          <w:szCs w:val="28"/>
        </w:rPr>
        <w:t xml:space="preserve">на базе теоретических </w:t>
      </w:r>
      <w:r w:rsidRPr="002F4121">
        <w:rPr>
          <w:szCs w:val="28"/>
        </w:rPr>
        <w:t>знаний и практических умений, и навыков</w:t>
      </w:r>
      <w:r w:rsidR="007A4D06">
        <w:rPr>
          <w:szCs w:val="28"/>
        </w:rPr>
        <w:t>,</w:t>
      </w:r>
      <w:r w:rsidRPr="002F4121">
        <w:rPr>
          <w:szCs w:val="28"/>
        </w:rPr>
        <w:t xml:space="preserve"> как в </w:t>
      </w:r>
      <w:r w:rsidRPr="002F4121">
        <w:rPr>
          <w:szCs w:val="28"/>
        </w:rPr>
        <w:lastRenderedPageBreak/>
        <w:t xml:space="preserve">предметной, так и в профессиональной области. Магистерская диссертация является итогом научно-исследовательской и научно-педагогической работы </w:t>
      </w:r>
      <w:r w:rsidR="00E61411">
        <w:rPr>
          <w:szCs w:val="28"/>
        </w:rPr>
        <w:t>магистранта</w:t>
      </w:r>
      <w:r w:rsidRPr="002F4121">
        <w:rPr>
          <w:szCs w:val="28"/>
        </w:rPr>
        <w:t xml:space="preserve"> за весь период обучения</w:t>
      </w:r>
      <w:r w:rsidR="00C202AB" w:rsidRPr="002F4121">
        <w:rPr>
          <w:szCs w:val="28"/>
        </w:rPr>
        <w:t>, она демонстрирует уровень подготовки выпускников к самостоятельной профессиональной деятельности.</w:t>
      </w:r>
    </w:p>
    <w:p w:rsidR="002F4121" w:rsidRPr="002F4121" w:rsidRDefault="000B687D" w:rsidP="008E53B9">
      <w:pPr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2F4121">
        <w:rPr>
          <w:i/>
          <w:szCs w:val="28"/>
        </w:rPr>
        <w:t>Тема магистерской диссертации.</w:t>
      </w:r>
      <w:r w:rsidRPr="002F4121">
        <w:rPr>
          <w:szCs w:val="28"/>
        </w:rPr>
        <w:t xml:space="preserve"> </w:t>
      </w:r>
      <w:r w:rsidR="006D262B" w:rsidRPr="002F4121">
        <w:rPr>
          <w:rFonts w:eastAsia="Times New Roman"/>
          <w:szCs w:val="28"/>
          <w:lang w:eastAsia="ru-RU"/>
        </w:rPr>
        <w:t xml:space="preserve">Заведующий </w:t>
      </w:r>
      <w:proofErr w:type="spellStart"/>
      <w:r w:rsidR="006D262B" w:rsidRPr="002F4121">
        <w:rPr>
          <w:rFonts w:eastAsia="Times New Roman"/>
          <w:szCs w:val="28"/>
          <w:lang w:eastAsia="ru-RU"/>
        </w:rPr>
        <w:t>выпсукающей</w:t>
      </w:r>
      <w:proofErr w:type="spellEnd"/>
      <w:r w:rsidR="006D262B" w:rsidRPr="002F4121">
        <w:rPr>
          <w:rFonts w:eastAsia="Times New Roman"/>
          <w:szCs w:val="28"/>
          <w:lang w:eastAsia="ru-RU"/>
        </w:rPr>
        <w:t xml:space="preserve"> кафедрой, доводит до сведения обучающихся перечень тем ВКР с указанием предполагаемых руководителей по каждой теме не позднее</w:t>
      </w:r>
      <w:r w:rsidR="007A4D06">
        <w:rPr>
          <w:rFonts w:eastAsia="Times New Roman"/>
          <w:szCs w:val="28"/>
          <w:lang w:eastAsia="ru-RU"/>
        </w:rPr>
        <w:t>,</w:t>
      </w:r>
      <w:r w:rsidR="006D262B" w:rsidRPr="002F4121">
        <w:rPr>
          <w:rFonts w:eastAsia="Times New Roman"/>
          <w:szCs w:val="28"/>
          <w:lang w:eastAsia="ru-RU"/>
        </w:rPr>
        <w:t xml:space="preserve"> чем за 6 месяцев до даты начала государственной итоговой аттестации. </w:t>
      </w:r>
      <w:r w:rsidRPr="002F4121">
        <w:rPr>
          <w:szCs w:val="28"/>
        </w:rPr>
        <w:t>Тема диссертации разрабатывается научным руководителем диссертации с учетом</w:t>
      </w:r>
      <w:r w:rsidR="00C202AB" w:rsidRPr="002F4121">
        <w:rPr>
          <w:szCs w:val="28"/>
        </w:rPr>
        <w:t xml:space="preserve"> примерного перечня тем ВКР, утвержденного на заседании выпускающей кафедры, и</w:t>
      </w:r>
      <w:r w:rsidRPr="002F4121">
        <w:rPr>
          <w:szCs w:val="28"/>
        </w:rPr>
        <w:t xml:space="preserve"> пожеланий </w:t>
      </w:r>
      <w:r w:rsidR="00C202AB" w:rsidRPr="002F4121">
        <w:rPr>
          <w:szCs w:val="28"/>
        </w:rPr>
        <w:t xml:space="preserve">обучающегося, </w:t>
      </w:r>
      <w:r w:rsidRPr="002F4121">
        <w:rPr>
          <w:szCs w:val="28"/>
        </w:rPr>
        <w:t xml:space="preserve">степени его осведомленности по выбранному спектру проблем. </w:t>
      </w:r>
    </w:p>
    <w:p w:rsidR="002F4121" w:rsidRPr="002F4121" w:rsidRDefault="002F4121" w:rsidP="008E53B9">
      <w:pPr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proofErr w:type="gramStart"/>
      <w:r w:rsidRPr="002F4121">
        <w:rPr>
          <w:rFonts w:eastAsia="Times New Roman"/>
          <w:szCs w:val="28"/>
          <w:lang w:eastAsia="ru-RU"/>
        </w:rPr>
        <w:t>Обучающийся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имеет право выбрать одну из заявленных и утвержденных тем. Закрепление темы за </w:t>
      </w:r>
      <w:proofErr w:type="gramStart"/>
      <w:r w:rsidRPr="002F4121">
        <w:rPr>
          <w:rFonts w:eastAsia="Times New Roman"/>
          <w:szCs w:val="28"/>
          <w:lang w:eastAsia="ru-RU"/>
        </w:rPr>
        <w:t>обучающимся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осуществляется на основании личного заявления. По письменному заявлению обучающегося (нескольких обучающихся, выполняющих ВКР совместно) ему может быть предоставлена возможность выбора инициативной темы ВКР с необходимым обоснованием целесообразности ее разработки, которая в случае положительной экспертизы на кафедре, ответственной за реализацию ОПОП, утверждается приказом ректора. Обязательным условием утверждения инициативной темы ВКР является ее соответствие областям, объектам и видам профессиональной деятельности выпус</w:t>
      </w:r>
      <w:r>
        <w:rPr>
          <w:rFonts w:eastAsia="Times New Roman"/>
          <w:szCs w:val="28"/>
          <w:lang w:eastAsia="ru-RU"/>
        </w:rPr>
        <w:t>кника по направлению подготовки</w:t>
      </w:r>
      <w:r w:rsidRPr="002F4121">
        <w:rPr>
          <w:rFonts w:eastAsia="Times New Roman"/>
          <w:szCs w:val="28"/>
          <w:lang w:eastAsia="ru-RU"/>
        </w:rPr>
        <w:t>.</w:t>
      </w:r>
    </w:p>
    <w:p w:rsidR="000B687D" w:rsidRDefault="002F4121" w:rsidP="002F412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 w:rsidRPr="002F4121">
        <w:rPr>
          <w:rFonts w:eastAsia="Times New Roman"/>
          <w:szCs w:val="28"/>
          <w:lang w:eastAsia="ru-RU"/>
        </w:rPr>
        <w:t xml:space="preserve">Тематика ВКР должна соответствовать требованиям стандартов, ОПОП Университета, быть актуальной, соответствовать современному состоянию и перспективам развития науки, техники и культуры. </w:t>
      </w:r>
      <w:r w:rsidR="000B687D" w:rsidRPr="002F4121">
        <w:rPr>
          <w:szCs w:val="28"/>
        </w:rPr>
        <w:t>Целесообразен выбор достаточно узкой темы, что позволяет провести более глубокое исследование.</w:t>
      </w:r>
      <w:r w:rsidR="009A2142" w:rsidRPr="002F4121">
        <w:rPr>
          <w:szCs w:val="28"/>
        </w:rPr>
        <w:t xml:space="preserve"> </w:t>
      </w:r>
      <w:r w:rsidR="000B687D" w:rsidRPr="002F4121">
        <w:rPr>
          <w:szCs w:val="28"/>
        </w:rPr>
        <w:t>Магистерская диссертация в обязательном порядке</w:t>
      </w:r>
      <w:r w:rsidR="000B687D" w:rsidRPr="003770B5">
        <w:rPr>
          <w:szCs w:val="28"/>
        </w:rPr>
        <w:t xml:space="preserve"> должна содержать исследование в области педагогического образования, а также элементы исследования в области инноваций в </w:t>
      </w:r>
      <w:r w:rsidR="009A2142">
        <w:rPr>
          <w:szCs w:val="28"/>
        </w:rPr>
        <w:t>биологии</w:t>
      </w:r>
      <w:r w:rsidR="000B687D" w:rsidRPr="003770B5">
        <w:rPr>
          <w:szCs w:val="28"/>
        </w:rPr>
        <w:t xml:space="preserve"> </w:t>
      </w:r>
      <w:proofErr w:type="gramStart"/>
      <w:r w:rsidR="000B687D" w:rsidRPr="003770B5">
        <w:rPr>
          <w:szCs w:val="28"/>
        </w:rPr>
        <w:t>и(</w:t>
      </w:r>
      <w:proofErr w:type="gramEnd"/>
      <w:r w:rsidR="000B687D" w:rsidRPr="003770B5">
        <w:rPr>
          <w:szCs w:val="28"/>
        </w:rPr>
        <w:t>или) методике ее преподавания.</w:t>
      </w:r>
    </w:p>
    <w:p w:rsidR="002F4121" w:rsidRPr="00F219E9" w:rsidRDefault="002F4121" w:rsidP="002F4121">
      <w:pPr>
        <w:spacing w:after="0" w:line="240" w:lineRule="auto"/>
        <w:ind w:firstLine="567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2F4121">
        <w:rPr>
          <w:rFonts w:eastAsia="Times New Roman"/>
          <w:szCs w:val="28"/>
          <w:lang w:eastAsia="ru-RU"/>
        </w:rPr>
        <w:t>ВКР может выполняться одним обучающимся или группой обучающихся не более трех человек, осваивающих одну и ту же ОПОП.</w:t>
      </w:r>
    </w:p>
    <w:p w:rsidR="002F4121" w:rsidRPr="002F4121" w:rsidRDefault="000B687D" w:rsidP="002F4121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9A2142">
        <w:rPr>
          <w:i/>
          <w:szCs w:val="28"/>
        </w:rPr>
        <w:t>Руководство магистерской диссертацией</w:t>
      </w:r>
      <w:r w:rsidRPr="002F4121">
        <w:rPr>
          <w:i/>
          <w:szCs w:val="28"/>
        </w:rPr>
        <w:t>.</w:t>
      </w:r>
      <w:r w:rsidRPr="002F4121">
        <w:rPr>
          <w:szCs w:val="28"/>
        </w:rPr>
        <w:t xml:space="preserve"> </w:t>
      </w:r>
      <w:r w:rsidR="002F4121" w:rsidRPr="002F4121">
        <w:rPr>
          <w:rFonts w:eastAsia="Times New Roman"/>
          <w:szCs w:val="28"/>
          <w:lang w:eastAsia="ru-RU"/>
        </w:rPr>
        <w:t xml:space="preserve">Руководители ВКР назначаются из числа профессоров, доцентов, высококвалифицированных преподавателей и научных сотрудников </w:t>
      </w:r>
      <w:r w:rsidR="002F4121">
        <w:rPr>
          <w:rFonts w:eastAsia="Times New Roman"/>
          <w:szCs w:val="28"/>
          <w:lang w:eastAsia="ru-RU"/>
        </w:rPr>
        <w:t>выпускающей кафедры</w:t>
      </w:r>
      <w:r w:rsidR="002F4121" w:rsidRPr="002F4121">
        <w:rPr>
          <w:rFonts w:eastAsia="Times New Roman"/>
          <w:szCs w:val="28"/>
          <w:lang w:eastAsia="ru-RU"/>
        </w:rPr>
        <w:t xml:space="preserve"> с учетом профессиональных интересов и объемов утвержденной учебной нагрузки. Руководителями могут быть научные сотрудники и высококвалифицированные специалисты других учреждений и предприятий с достаточной теоретической подготовкой. </w:t>
      </w:r>
    </w:p>
    <w:p w:rsidR="002F4121" w:rsidRPr="002F4121" w:rsidRDefault="002F4121" w:rsidP="002F4121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>В обязанности руководителя ВКР входит: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формулирование темы ВКР и согласование ее с заведующим выпускающей кафедрой; 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lastRenderedPageBreak/>
        <w:t>составление задания на практику по изучению объекта практики и сбору материала для выполнения ВКР;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>составление задания и графика выполнения ВКР;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оказание необходимой помощи </w:t>
      </w:r>
      <w:proofErr w:type="gramStart"/>
      <w:r w:rsidRPr="002F4121">
        <w:rPr>
          <w:rFonts w:eastAsia="Times New Roman"/>
          <w:szCs w:val="28"/>
          <w:lang w:eastAsia="ru-RU"/>
        </w:rPr>
        <w:t>обучающемуся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при составлении плана ВКР, при подборе литературы и фактического материала в ходе практики;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>консультирование обучающегося по вопросам выполнения ВКР согласно установленному на семестр графику консультаций;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постоянный </w:t>
      </w:r>
      <w:proofErr w:type="gramStart"/>
      <w:r w:rsidRPr="002F4121">
        <w:rPr>
          <w:rFonts w:eastAsia="Times New Roman"/>
          <w:szCs w:val="28"/>
          <w:lang w:eastAsia="ru-RU"/>
        </w:rPr>
        <w:t>контроль за</w:t>
      </w:r>
      <w:proofErr w:type="gramEnd"/>
      <w:r w:rsidRPr="002F4121">
        <w:rPr>
          <w:rFonts w:eastAsia="Times New Roman"/>
          <w:szCs w:val="28"/>
          <w:lang w:eastAsia="ru-RU"/>
        </w:rPr>
        <w:t xml:space="preserve"> сроками выполнения ВКР, своевременностью и качеством написания отдельных глав и разделов работы с отметкой в графике; 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написание отзыва на </w:t>
      </w:r>
      <w:proofErr w:type="gramStart"/>
      <w:r w:rsidRPr="002F4121">
        <w:rPr>
          <w:rFonts w:eastAsia="Times New Roman"/>
          <w:szCs w:val="28"/>
          <w:lang w:eastAsia="ru-RU"/>
        </w:rPr>
        <w:t>выполненную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ВКР;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консультативная помощь </w:t>
      </w:r>
      <w:proofErr w:type="gramStart"/>
      <w:r w:rsidRPr="002F4121">
        <w:rPr>
          <w:rFonts w:eastAsia="Times New Roman"/>
          <w:szCs w:val="28"/>
          <w:lang w:eastAsia="ru-RU"/>
        </w:rPr>
        <w:t>обучающемуся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в подготовке текста доклада и иллюстративного материала к защите; </w:t>
      </w:r>
    </w:p>
    <w:p w:rsidR="002F4121" w:rsidRPr="002F4121" w:rsidRDefault="002F4121" w:rsidP="002F4121">
      <w:pPr>
        <w:pStyle w:val="a3"/>
        <w:numPr>
          <w:ilvl w:val="0"/>
          <w:numId w:val="14"/>
        </w:numPr>
        <w:tabs>
          <w:tab w:val="left" w:pos="993"/>
        </w:tabs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принятие решения о готовности ВКР к защите, подтвержденного соответствующими подписями на титульном листе ВКР. </w:t>
      </w:r>
    </w:p>
    <w:p w:rsidR="002F4121" w:rsidRPr="002F4121" w:rsidRDefault="002F4121" w:rsidP="002F4121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proofErr w:type="gramStart"/>
      <w:r w:rsidRPr="002F4121">
        <w:rPr>
          <w:rFonts w:eastAsia="Times New Roman"/>
          <w:szCs w:val="28"/>
          <w:lang w:eastAsia="ru-RU"/>
        </w:rPr>
        <w:t>Контроль работы обучающегося, проводимый руководителем, дополняется контролем со стороны заведующего кафедрой, ответственной за реализацию ОПОП.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По представлению руководителя ВКР на заседаниях кафедры могут проводиться заслушивания отчетов обучающихся, предварительные защиты ВКР. </w:t>
      </w:r>
    </w:p>
    <w:p w:rsidR="002F4121" w:rsidRPr="002F4121" w:rsidRDefault="002F4121" w:rsidP="002F4121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По отдельным разделам ВКР </w:t>
      </w:r>
      <w:proofErr w:type="gramStart"/>
      <w:r w:rsidRPr="002F4121">
        <w:rPr>
          <w:rFonts w:eastAsia="Times New Roman"/>
          <w:szCs w:val="28"/>
          <w:lang w:eastAsia="ru-RU"/>
        </w:rPr>
        <w:t>обучающемуся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могут быть назначены консультанты из числа преподавателей Университета, а также высококвалифицированных специалистов и научных сотрудников других учреждений. </w:t>
      </w:r>
    </w:p>
    <w:p w:rsidR="002F4121" w:rsidRPr="002F4121" w:rsidRDefault="002F4121" w:rsidP="002F4121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В обязанности консультанта входит: 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формулирование задания на выполнение соответствующего раздела ВКР по согласованию с руководителем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 xml:space="preserve">определение структуры соответствующего раздела ВКР; 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 xml:space="preserve">оказание необходимой консультационной помощи </w:t>
      </w:r>
      <w:proofErr w:type="gramStart"/>
      <w:r w:rsidRPr="002F4121">
        <w:rPr>
          <w:rFonts w:eastAsia="Times New Roman"/>
          <w:szCs w:val="28"/>
          <w:lang w:eastAsia="ru-RU"/>
        </w:rPr>
        <w:t>обучающемуся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при выполнении соответствующего раздела ВКР; 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 xml:space="preserve">проверка соответствия объема и содержания раздела ВКР заданию; 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proofErr w:type="gramStart"/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 xml:space="preserve">принятие решения о готовности раздела, подтвержденном соответствующими подписями на титульном листе ВКР. </w:t>
      </w:r>
      <w:proofErr w:type="gramEnd"/>
    </w:p>
    <w:p w:rsidR="002F4121" w:rsidRPr="002F4121" w:rsidRDefault="002F4121" w:rsidP="002F412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Pr="002F4121">
        <w:rPr>
          <w:rFonts w:eastAsia="Times New Roman"/>
          <w:szCs w:val="28"/>
          <w:lang w:eastAsia="ru-RU"/>
        </w:rPr>
        <w:t>афедра, ответственная за реализацию ОПОП, разрабатывает методические рекомендации по подготовке и защите ВКР, которые определяют порядок выполнения и общие требования к ВКР.</w:t>
      </w:r>
    </w:p>
    <w:p w:rsidR="002F4121" w:rsidRPr="002F4121" w:rsidRDefault="002F4121" w:rsidP="002F4121">
      <w:pPr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>Методические рекомендации по подготовке и защите ВКР, разрабатываемые кафедрой, ответственной за реализацию ОПОП, должны раскрывать следующие методические принципы и правила подготовки и оценки ВКР: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общие требования к выполнению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общие требования к содержанию и объему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общие требования к оформлению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 xml:space="preserve">- </w:t>
      </w:r>
      <w:r w:rsidRPr="002F4121">
        <w:rPr>
          <w:rFonts w:eastAsia="Times New Roman"/>
          <w:szCs w:val="28"/>
          <w:lang w:eastAsia="ru-RU"/>
        </w:rPr>
        <w:t>критерии оценки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образец заявления обучающегося о выборе темы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дополнительные требования к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общие требования к отзыву руководителя на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общие требования к рецензии на ВКР;</w:t>
      </w:r>
    </w:p>
    <w:p w:rsidR="002F4121" w:rsidRPr="002F4121" w:rsidRDefault="002F4121" w:rsidP="002F4121">
      <w:pPr>
        <w:tabs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F4121">
        <w:rPr>
          <w:rFonts w:eastAsia="Times New Roman"/>
          <w:szCs w:val="28"/>
          <w:lang w:eastAsia="ru-RU"/>
        </w:rPr>
        <w:t>подготовка к защите ВКР.</w:t>
      </w:r>
    </w:p>
    <w:p w:rsidR="002F4121" w:rsidRPr="002F4121" w:rsidRDefault="002F4121" w:rsidP="002F4121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Обучающийся обязан выполнить ВКР </w:t>
      </w:r>
      <w:proofErr w:type="gramStart"/>
      <w:r w:rsidRPr="002F4121">
        <w:rPr>
          <w:rFonts w:eastAsia="Times New Roman"/>
          <w:szCs w:val="28"/>
          <w:lang w:eastAsia="ru-RU"/>
        </w:rPr>
        <w:t>в соответствии с предъявляемыми к ней требованиями на основании методических рекомендаций по подготовке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и защите ВКР, утвержденных Ученым советом факультета, а также в соответствии с графиком выполнения ВКР, составленным совместно с руководителем. </w:t>
      </w:r>
    </w:p>
    <w:p w:rsidR="002F4121" w:rsidRPr="002F4121" w:rsidRDefault="002F4121" w:rsidP="002F4121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>Обучающийся обязан представить окончательный вариант ВКР руководителю не менее чем за 1 месяц до назначенной даты защиты ВКР для изучения содержания и окончательной проверки ВКР.</w:t>
      </w:r>
    </w:p>
    <w:p w:rsidR="002F4121" w:rsidRPr="002F4121" w:rsidRDefault="002F4121" w:rsidP="002F4121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ВКР в обязательном порядке проверяется на объем заимствований с использованием системы </w:t>
      </w:r>
      <w:proofErr w:type="spellStart"/>
      <w:r w:rsidRPr="002F4121">
        <w:rPr>
          <w:rFonts w:eastAsia="Times New Roman"/>
          <w:szCs w:val="28"/>
          <w:lang w:eastAsia="ru-RU"/>
        </w:rPr>
        <w:t>Антиплагиат</w:t>
      </w:r>
      <w:proofErr w:type="gramStart"/>
      <w:r w:rsidRPr="002F4121">
        <w:rPr>
          <w:rFonts w:eastAsia="Times New Roman"/>
          <w:szCs w:val="28"/>
          <w:lang w:eastAsia="ru-RU"/>
        </w:rPr>
        <w:t>.В</w:t>
      </w:r>
      <w:proofErr w:type="gramEnd"/>
      <w:r w:rsidRPr="002F4121">
        <w:rPr>
          <w:rFonts w:eastAsia="Times New Roman"/>
          <w:szCs w:val="28"/>
          <w:lang w:eastAsia="ru-RU"/>
        </w:rPr>
        <w:t>УЗ</w:t>
      </w:r>
      <w:proofErr w:type="spellEnd"/>
      <w:r w:rsidRPr="002F4121">
        <w:rPr>
          <w:rFonts w:eastAsia="Times New Roman"/>
          <w:szCs w:val="28"/>
          <w:lang w:eastAsia="ru-RU"/>
        </w:rPr>
        <w:t xml:space="preserve">, установленной в Университете и Регламентом проведения проверки ВКР на наличие заимствований текстов. </w:t>
      </w:r>
    </w:p>
    <w:p w:rsidR="002F4121" w:rsidRPr="002F4121" w:rsidRDefault="002F4121" w:rsidP="002F4121">
      <w:pPr>
        <w:tabs>
          <w:tab w:val="left" w:pos="709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 xml:space="preserve">В случае выявления факта плагиата, ВКР возвращается </w:t>
      </w:r>
      <w:proofErr w:type="gramStart"/>
      <w:r w:rsidRPr="002F4121">
        <w:rPr>
          <w:rFonts w:eastAsia="Times New Roman"/>
          <w:szCs w:val="28"/>
          <w:lang w:eastAsia="ru-RU"/>
        </w:rPr>
        <w:t>обучающемуся</w:t>
      </w:r>
      <w:proofErr w:type="gramEnd"/>
      <w:r w:rsidRPr="002F4121">
        <w:rPr>
          <w:rFonts w:eastAsia="Times New Roman"/>
          <w:szCs w:val="28"/>
          <w:lang w:eastAsia="ru-RU"/>
        </w:rPr>
        <w:t xml:space="preserve"> на доработку.</w:t>
      </w:r>
    </w:p>
    <w:p w:rsidR="000E050C" w:rsidRDefault="002F4121" w:rsidP="002F4121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2F4121">
        <w:rPr>
          <w:rFonts w:eastAsia="Times New Roman"/>
          <w:szCs w:val="28"/>
          <w:lang w:eastAsia="ru-RU"/>
        </w:rPr>
        <w:t>Выполненная и оформленная ВКР, подписанная обучающимся, консультантами по разделам, представляется руководителю не позднее, чем за 2 недели до даты защиты. Руководитель оформляет отзыв, ставит визу при условии согласия на допуск ВКР к защите, передает ВКР заведующему кафедрой для решения о допуске к защите.</w:t>
      </w:r>
    </w:p>
    <w:p w:rsidR="000E050C" w:rsidRPr="000E050C" w:rsidRDefault="000E050C" w:rsidP="000E050C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050C">
        <w:rPr>
          <w:rFonts w:eastAsia="Times New Roman"/>
          <w:i/>
          <w:szCs w:val="28"/>
          <w:lang w:eastAsia="ru-RU"/>
        </w:rPr>
        <w:t>Допуск ВКР к защите.</w:t>
      </w:r>
      <w:r>
        <w:rPr>
          <w:rFonts w:eastAsia="Times New Roman"/>
          <w:szCs w:val="28"/>
          <w:lang w:eastAsia="ru-RU"/>
        </w:rPr>
        <w:t xml:space="preserve"> </w:t>
      </w:r>
      <w:r w:rsidR="002F4121" w:rsidRPr="002F4121">
        <w:rPr>
          <w:rFonts w:eastAsia="Times New Roman"/>
          <w:szCs w:val="28"/>
          <w:lang w:eastAsia="ru-RU"/>
        </w:rPr>
        <w:t xml:space="preserve"> </w:t>
      </w:r>
      <w:r w:rsidRPr="000E050C">
        <w:rPr>
          <w:rFonts w:eastAsia="Times New Roman"/>
          <w:szCs w:val="28"/>
          <w:lang w:eastAsia="ru-RU"/>
        </w:rPr>
        <w:t>К защите</w:t>
      </w:r>
      <w:r w:rsidRPr="000E050C">
        <w:rPr>
          <w:rFonts w:eastAsia="Times New Roman"/>
          <w:spacing w:val="1"/>
          <w:szCs w:val="28"/>
          <w:lang w:eastAsia="ru-RU"/>
        </w:rPr>
        <w:t xml:space="preserve">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pacing w:val="1"/>
          <w:szCs w:val="28"/>
          <w:lang w:eastAsia="ru-RU"/>
        </w:rPr>
        <w:t xml:space="preserve"> допускаются лица</w:t>
      </w:r>
      <w:r w:rsidRPr="000E050C">
        <w:rPr>
          <w:rFonts w:eastAsia="Times New Roman"/>
          <w:szCs w:val="28"/>
          <w:lang w:eastAsia="ru-RU"/>
        </w:rPr>
        <w:t>, успешно завершившие в полном объеме освоение ОПОП по направлению подготовки</w:t>
      </w:r>
      <w:r>
        <w:rPr>
          <w:rFonts w:eastAsia="Times New Roman"/>
          <w:szCs w:val="28"/>
          <w:lang w:eastAsia="ru-RU"/>
        </w:rPr>
        <w:t xml:space="preserve"> </w:t>
      </w:r>
      <w:r w:rsidRPr="000E050C">
        <w:rPr>
          <w:rFonts w:eastAsia="Times New Roman"/>
          <w:szCs w:val="28"/>
          <w:lang w:eastAsia="ru-RU"/>
        </w:rPr>
        <w:t>и</w:t>
      </w:r>
      <w:r w:rsidRPr="000E050C">
        <w:rPr>
          <w:rFonts w:eastAsia="Times New Roman"/>
          <w:spacing w:val="1"/>
          <w:szCs w:val="28"/>
          <w:lang w:eastAsia="ru-RU"/>
        </w:rPr>
        <w:t xml:space="preserve"> представившие в установленный срок ВКР с отзывом руководителя.</w:t>
      </w:r>
    </w:p>
    <w:p w:rsidR="000E050C" w:rsidRPr="000E050C" w:rsidRDefault="000E050C" w:rsidP="000E050C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050C">
        <w:rPr>
          <w:rFonts w:eastAsia="Times New Roman"/>
          <w:szCs w:val="28"/>
          <w:lang w:eastAsia="ru-RU"/>
        </w:rPr>
        <w:t xml:space="preserve">После завершения подготовки обучающимся ВКР руководитель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zCs w:val="28"/>
          <w:lang w:eastAsia="ru-RU"/>
        </w:rPr>
        <w:t xml:space="preserve"> представляет письменный отзыв о работе обучающегося в период подготовки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zCs w:val="28"/>
          <w:lang w:eastAsia="ru-RU"/>
        </w:rPr>
        <w:t xml:space="preserve"> (далее – отзыв) заведующему кафедрой. В случае выполнения ВКР несколькими обучающимися руководитель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zCs w:val="28"/>
          <w:lang w:eastAsia="ru-RU"/>
        </w:rPr>
        <w:t xml:space="preserve"> представляет отзыв об их совместной работе в период подготовки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zCs w:val="28"/>
          <w:lang w:eastAsia="ru-RU"/>
        </w:rPr>
        <w:t>.</w:t>
      </w:r>
    </w:p>
    <w:p w:rsidR="000E050C" w:rsidRPr="000E050C" w:rsidRDefault="000E050C" w:rsidP="000E050C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050C">
        <w:rPr>
          <w:rFonts w:eastAsia="Times New Roman"/>
          <w:szCs w:val="28"/>
          <w:lang w:eastAsia="ru-RU"/>
        </w:rPr>
        <w:t xml:space="preserve">Заведующий кафедрой, ответственный за реализацию ОПОП, на основании наличия представленной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zCs w:val="28"/>
          <w:lang w:eastAsia="ru-RU"/>
        </w:rPr>
        <w:t xml:space="preserve">, подписанной руководителем, консультантами по разделам, отзыва руководителя решает вопрос о допуске обучающегося к защите и делает об этом соответствующую запись на титульном листе работы. </w:t>
      </w:r>
    </w:p>
    <w:p w:rsidR="000E050C" w:rsidRPr="000E050C" w:rsidRDefault="000E050C" w:rsidP="000E050C">
      <w:pPr>
        <w:spacing w:after="0" w:line="240" w:lineRule="auto"/>
        <w:ind w:firstLine="567"/>
        <w:contextualSpacing/>
        <w:jc w:val="both"/>
        <w:rPr>
          <w:rFonts w:eastAsia="Times New Roman"/>
          <w:szCs w:val="28"/>
          <w:lang w:eastAsia="ru-RU"/>
        </w:rPr>
      </w:pPr>
      <w:r w:rsidRPr="000E050C">
        <w:rPr>
          <w:rFonts w:eastAsia="Times New Roman"/>
          <w:spacing w:val="1"/>
          <w:szCs w:val="28"/>
          <w:lang w:eastAsia="ru-RU"/>
        </w:rPr>
        <w:t xml:space="preserve">Допуск </w:t>
      </w:r>
      <w:proofErr w:type="gramStart"/>
      <w:r w:rsidRPr="000E050C">
        <w:rPr>
          <w:rFonts w:eastAsia="Times New Roman"/>
          <w:spacing w:val="1"/>
          <w:szCs w:val="28"/>
          <w:lang w:eastAsia="ru-RU"/>
        </w:rPr>
        <w:t>обучающихся</w:t>
      </w:r>
      <w:proofErr w:type="gramEnd"/>
      <w:r w:rsidRPr="000E050C">
        <w:rPr>
          <w:rFonts w:eastAsia="Times New Roman"/>
          <w:spacing w:val="1"/>
          <w:szCs w:val="28"/>
          <w:lang w:eastAsia="ru-RU"/>
        </w:rPr>
        <w:t xml:space="preserve"> к защите </w:t>
      </w:r>
      <w:r w:rsidRPr="000E050C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0E050C">
        <w:rPr>
          <w:rFonts w:eastAsia="Times New Roman"/>
          <w:spacing w:val="1"/>
          <w:szCs w:val="28"/>
          <w:lang w:eastAsia="ru-RU"/>
        </w:rPr>
        <w:t xml:space="preserve"> утверждается приказом ректора. Приказ с указанием протокола заседания кафедры, на котором рассматривался данный вопрос, готовит заведующий кафедрой, ответственной за реализацию ОПОП, согласовывает его с деканом факультета, начальником Учебно-методического управления и проректором по учебно-методической деятельности и отправляет на подпись ректору не позднее пяти рабочих дней до защиты. </w:t>
      </w: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0B687D" w:rsidRDefault="000B687D" w:rsidP="008E53B9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8E53B9">
        <w:rPr>
          <w:b/>
          <w:szCs w:val="28"/>
        </w:rPr>
        <w:t>5. Содержание выпускных квалификационных работ</w:t>
      </w:r>
    </w:p>
    <w:p w:rsidR="00AD0C4C" w:rsidRPr="008E53B9" w:rsidRDefault="00AD0C4C" w:rsidP="008E53B9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8E53B9" w:rsidRPr="008E53B9" w:rsidRDefault="006D1C3C" w:rsidP="008E53B9">
      <w:pPr>
        <w:spacing w:after="0" w:line="240" w:lineRule="auto"/>
        <w:ind w:firstLine="567"/>
        <w:jc w:val="both"/>
        <w:rPr>
          <w:szCs w:val="28"/>
        </w:rPr>
      </w:pPr>
      <w:r w:rsidRPr="006D1C3C">
        <w:rPr>
          <w:i/>
          <w:szCs w:val="28"/>
        </w:rPr>
        <w:t>Общие сведения.</w:t>
      </w:r>
      <w:r>
        <w:rPr>
          <w:szCs w:val="28"/>
        </w:rPr>
        <w:t xml:space="preserve"> </w:t>
      </w:r>
      <w:r w:rsidR="008E53B9" w:rsidRPr="008E53B9">
        <w:rPr>
          <w:szCs w:val="28"/>
        </w:rPr>
        <w:t xml:space="preserve">В структуре и содержании </w:t>
      </w:r>
      <w:r w:rsidR="008E53B9">
        <w:rPr>
          <w:szCs w:val="28"/>
        </w:rPr>
        <w:t xml:space="preserve">выпускной квалификационной </w:t>
      </w:r>
      <w:r w:rsidR="008E53B9" w:rsidRPr="008E53B9">
        <w:rPr>
          <w:szCs w:val="28"/>
        </w:rPr>
        <w:t xml:space="preserve">работы </w:t>
      </w:r>
      <w:r w:rsidR="008E53B9">
        <w:rPr>
          <w:szCs w:val="28"/>
        </w:rPr>
        <w:t xml:space="preserve">(магистерской диссертации) </w:t>
      </w:r>
      <w:r w:rsidR="008E53B9" w:rsidRPr="008E53B9">
        <w:rPr>
          <w:szCs w:val="28"/>
        </w:rPr>
        <w:t>должны быть представлены все основные разделы и части, независимо от того, имеет работа теоретический или практический характер. В структуру входят: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1 - </w:t>
      </w:r>
      <w:r>
        <w:rPr>
          <w:szCs w:val="28"/>
        </w:rPr>
        <w:t>т</w:t>
      </w:r>
      <w:r w:rsidRPr="008E53B9">
        <w:rPr>
          <w:szCs w:val="28"/>
        </w:rPr>
        <w:t>итульный лист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2 - </w:t>
      </w:r>
      <w:r>
        <w:rPr>
          <w:szCs w:val="28"/>
        </w:rPr>
        <w:t>о</w:t>
      </w:r>
      <w:r w:rsidRPr="008E53B9">
        <w:rPr>
          <w:szCs w:val="28"/>
        </w:rPr>
        <w:t>главление (содержание)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3 </w:t>
      </w:r>
      <w:r>
        <w:rPr>
          <w:szCs w:val="28"/>
        </w:rPr>
        <w:t>–</w:t>
      </w:r>
      <w:r w:rsidRPr="008E53B9">
        <w:rPr>
          <w:szCs w:val="28"/>
        </w:rPr>
        <w:t xml:space="preserve"> </w:t>
      </w:r>
      <w:r>
        <w:rPr>
          <w:szCs w:val="28"/>
        </w:rPr>
        <w:t>в</w:t>
      </w:r>
      <w:r w:rsidRPr="008E53B9">
        <w:rPr>
          <w:szCs w:val="28"/>
        </w:rPr>
        <w:t>ведение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4 - </w:t>
      </w:r>
      <w:r>
        <w:rPr>
          <w:szCs w:val="28"/>
        </w:rPr>
        <w:t>а</w:t>
      </w:r>
      <w:r w:rsidRPr="008E53B9">
        <w:rPr>
          <w:szCs w:val="28"/>
        </w:rPr>
        <w:t>нализ литературных источников по теме исследования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5 - </w:t>
      </w:r>
      <w:r>
        <w:rPr>
          <w:szCs w:val="28"/>
        </w:rPr>
        <w:t>о</w:t>
      </w:r>
      <w:r w:rsidRPr="008E53B9">
        <w:rPr>
          <w:szCs w:val="28"/>
        </w:rPr>
        <w:t>рганизация, условия, материал и методика исследования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6 - </w:t>
      </w:r>
      <w:r>
        <w:rPr>
          <w:szCs w:val="28"/>
        </w:rPr>
        <w:t>р</w:t>
      </w:r>
      <w:r w:rsidRPr="008E53B9">
        <w:rPr>
          <w:szCs w:val="28"/>
        </w:rPr>
        <w:t>езультаты исследования и их обсуждение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7 – </w:t>
      </w:r>
      <w:r>
        <w:rPr>
          <w:szCs w:val="28"/>
        </w:rPr>
        <w:t>м</w:t>
      </w:r>
      <w:r w:rsidRPr="008E53B9">
        <w:rPr>
          <w:szCs w:val="28"/>
        </w:rPr>
        <w:t>етодические рекомендации по использованию полученных результатов в образовательном процессе в школе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8 </w:t>
      </w:r>
      <w:r>
        <w:rPr>
          <w:szCs w:val="28"/>
        </w:rPr>
        <w:t>–</w:t>
      </w:r>
      <w:r w:rsidRPr="008E53B9">
        <w:rPr>
          <w:szCs w:val="28"/>
        </w:rPr>
        <w:t xml:space="preserve"> </w:t>
      </w:r>
      <w:r>
        <w:rPr>
          <w:szCs w:val="28"/>
        </w:rPr>
        <w:t>в</w:t>
      </w:r>
      <w:r w:rsidRPr="008E53B9">
        <w:rPr>
          <w:szCs w:val="28"/>
        </w:rPr>
        <w:t>ыводы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9 </w:t>
      </w:r>
      <w:r>
        <w:rPr>
          <w:szCs w:val="28"/>
        </w:rPr>
        <w:t>–</w:t>
      </w:r>
      <w:r w:rsidRPr="008E53B9">
        <w:rPr>
          <w:szCs w:val="28"/>
        </w:rPr>
        <w:t xml:space="preserve"> </w:t>
      </w:r>
      <w:r>
        <w:rPr>
          <w:szCs w:val="28"/>
        </w:rPr>
        <w:t>з</w:t>
      </w:r>
      <w:r w:rsidRPr="008E53B9">
        <w:rPr>
          <w:szCs w:val="28"/>
        </w:rPr>
        <w:t>аключение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10 - </w:t>
      </w:r>
      <w:r>
        <w:rPr>
          <w:szCs w:val="28"/>
        </w:rPr>
        <w:t>с</w:t>
      </w:r>
      <w:r w:rsidRPr="008E53B9">
        <w:rPr>
          <w:szCs w:val="28"/>
        </w:rPr>
        <w:t>писок литературы</w:t>
      </w:r>
      <w:r>
        <w:rPr>
          <w:szCs w:val="28"/>
        </w:rPr>
        <w:t>,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11 - </w:t>
      </w:r>
      <w:r>
        <w:rPr>
          <w:szCs w:val="28"/>
        </w:rPr>
        <w:t>п</w:t>
      </w:r>
      <w:r w:rsidR="006D1C3C">
        <w:rPr>
          <w:szCs w:val="28"/>
        </w:rPr>
        <w:t>риложения</w:t>
      </w:r>
      <w:r>
        <w:rPr>
          <w:szCs w:val="28"/>
        </w:rPr>
        <w:t>.</w:t>
      </w:r>
    </w:p>
    <w:p w:rsidR="008E53B9" w:rsidRPr="008E53B9" w:rsidRDefault="006D1C3C" w:rsidP="008E53B9">
      <w:pPr>
        <w:spacing w:after="0" w:line="240" w:lineRule="auto"/>
        <w:ind w:firstLine="567"/>
        <w:jc w:val="both"/>
        <w:rPr>
          <w:szCs w:val="28"/>
        </w:rPr>
      </w:pPr>
      <w:r>
        <w:rPr>
          <w:i/>
          <w:szCs w:val="28"/>
        </w:rPr>
        <w:t>Оформление титульного</w:t>
      </w:r>
      <w:r w:rsidRPr="006D1C3C">
        <w:rPr>
          <w:i/>
          <w:szCs w:val="28"/>
        </w:rPr>
        <w:t xml:space="preserve"> лист</w:t>
      </w:r>
      <w:r>
        <w:rPr>
          <w:i/>
          <w:szCs w:val="28"/>
        </w:rPr>
        <w:t>а</w:t>
      </w:r>
      <w:r w:rsidRPr="006D1C3C">
        <w:rPr>
          <w:i/>
          <w:szCs w:val="28"/>
        </w:rPr>
        <w:t>.</w:t>
      </w:r>
      <w:r>
        <w:rPr>
          <w:szCs w:val="28"/>
        </w:rPr>
        <w:t xml:space="preserve"> </w:t>
      </w:r>
      <w:proofErr w:type="gramStart"/>
      <w:r w:rsidR="008E53B9" w:rsidRPr="008E53B9">
        <w:rPr>
          <w:szCs w:val="28"/>
        </w:rPr>
        <w:t>Работа начинается с титульного листа, где  указываются название вуза, факультета и выпускающей кафедры, на которой выполнена работа, фамилия, имя и отчество автора (полностью), курс и группа, н</w:t>
      </w:r>
      <w:r>
        <w:rPr>
          <w:szCs w:val="28"/>
        </w:rPr>
        <w:t>азвание работы, вид работы (ВКР, магистерская диссертация</w:t>
      </w:r>
      <w:r w:rsidR="008E53B9" w:rsidRPr="008E53B9">
        <w:rPr>
          <w:szCs w:val="28"/>
        </w:rPr>
        <w:t>), данные о научной степени, звании и должности научного руководителя и его фамилия и инициалы, город</w:t>
      </w:r>
      <w:r w:rsidR="008E53B9">
        <w:rPr>
          <w:szCs w:val="28"/>
        </w:rPr>
        <w:t xml:space="preserve"> и год выполнения</w:t>
      </w:r>
      <w:r w:rsidR="008E53B9" w:rsidRPr="008E53B9">
        <w:rPr>
          <w:szCs w:val="28"/>
        </w:rPr>
        <w:t>.</w:t>
      </w:r>
      <w:proofErr w:type="gramEnd"/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6D1C3C">
        <w:rPr>
          <w:i/>
          <w:szCs w:val="28"/>
        </w:rPr>
        <w:t>Оглавление (содержание)</w:t>
      </w:r>
      <w:r w:rsidRPr="008E53B9">
        <w:rPr>
          <w:szCs w:val="28"/>
        </w:rPr>
        <w:t xml:space="preserve"> – это наглядная схема, перечень всех без исключения заголовков работы с указанием начальных страниц. Заголовки глав, разделов, частей располагаются ступенчато </w:t>
      </w:r>
      <w:r>
        <w:rPr>
          <w:szCs w:val="28"/>
        </w:rPr>
        <w:t>– по значимости.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t>Основные требования к написанию введения.</w:t>
      </w:r>
      <w:r>
        <w:rPr>
          <w:b/>
          <w:szCs w:val="28"/>
        </w:rPr>
        <w:t xml:space="preserve"> </w:t>
      </w:r>
      <w:r w:rsidRPr="008E53B9">
        <w:rPr>
          <w:szCs w:val="28"/>
        </w:rPr>
        <w:t>Введение вводит в суть проблемы для обоснования актуальности выбранной темы.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Формулируется </w:t>
      </w:r>
      <w:r w:rsidRPr="008E53B9">
        <w:rPr>
          <w:i/>
          <w:szCs w:val="28"/>
        </w:rPr>
        <w:t>проблема</w:t>
      </w:r>
      <w:r w:rsidRPr="008E53B9">
        <w:rPr>
          <w:szCs w:val="28"/>
        </w:rPr>
        <w:t xml:space="preserve"> исследования, которая указывает на неизвестное в данной области, которое побуждает </w:t>
      </w:r>
      <w:r w:rsidR="00E61411">
        <w:rPr>
          <w:szCs w:val="28"/>
        </w:rPr>
        <w:t>магистранта</w:t>
      </w:r>
      <w:r w:rsidRPr="008E53B9">
        <w:rPr>
          <w:szCs w:val="28"/>
        </w:rPr>
        <w:t xml:space="preserve"> приступить  к его познанию. Обоснование проблемы предполагает поиск аргументов в пользу ее решения, а также сравнение ее с другими исследованиями. Для этого необходимо хорошо знать современное состояние науки в соотнесении ее с потребностями практики. На основе такого соотнесения обнаруживается, чего в науке недостает. Выявленная проблема находит свое отражение в теме исследования. Название темы выпускной квалификационной работы не должно содержать более 10-12 слов.</w:t>
      </w:r>
    </w:p>
    <w:p w:rsidR="008E53B9" w:rsidRPr="008E53B9" w:rsidRDefault="008E53B9" w:rsidP="008E53B9">
      <w:pPr>
        <w:tabs>
          <w:tab w:val="left" w:pos="6300"/>
        </w:tabs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В число характеристик исследования входит его </w:t>
      </w:r>
      <w:r w:rsidRPr="008E53B9">
        <w:rPr>
          <w:bCs/>
          <w:i/>
          <w:szCs w:val="28"/>
        </w:rPr>
        <w:t>актуальность</w:t>
      </w:r>
      <w:r w:rsidRPr="008E53B9">
        <w:rPr>
          <w:bCs/>
          <w:szCs w:val="28"/>
        </w:rPr>
        <w:t>,</w:t>
      </w:r>
      <w:r w:rsidRPr="008E53B9">
        <w:rPr>
          <w:szCs w:val="28"/>
        </w:rPr>
        <w:t xml:space="preserve"> обоснование необходимости и своевременности изучения данного вопроса</w:t>
      </w:r>
      <w:proofErr w:type="gramStart"/>
      <w:r w:rsidRPr="008E53B9">
        <w:rPr>
          <w:szCs w:val="28"/>
        </w:rPr>
        <w:t>.</w:t>
      </w:r>
      <w:proofErr w:type="gramEnd"/>
      <w:r w:rsidRPr="008E53B9">
        <w:rPr>
          <w:szCs w:val="28"/>
        </w:rPr>
        <w:t xml:space="preserve"> </w:t>
      </w:r>
      <w:proofErr w:type="gramStart"/>
      <w:r w:rsidRPr="008E53B9">
        <w:rPr>
          <w:szCs w:val="28"/>
        </w:rPr>
        <w:t>д</w:t>
      </w:r>
      <w:proofErr w:type="gramEnd"/>
      <w:r w:rsidRPr="008E53B9">
        <w:rPr>
          <w:szCs w:val="28"/>
        </w:rPr>
        <w:t xml:space="preserve">ля дальнейшего развития науки и практики. 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Формулируется </w:t>
      </w:r>
      <w:r w:rsidRPr="008E53B9">
        <w:rPr>
          <w:i/>
          <w:szCs w:val="28"/>
        </w:rPr>
        <w:t>гипотеза исследования</w:t>
      </w:r>
      <w:r w:rsidRPr="008E53B9">
        <w:rPr>
          <w:szCs w:val="28"/>
        </w:rPr>
        <w:t xml:space="preserve"> (если это необходимо и возможно), представляющая собой «проект будущего материала, его </w:t>
      </w:r>
      <w:r w:rsidRPr="008E53B9">
        <w:rPr>
          <w:szCs w:val="28"/>
        </w:rPr>
        <w:lastRenderedPageBreak/>
        <w:t>результатов». Гипотеза должна носить объяснительный характер – фиксировать предполагаемые отношения, субординации, раскрывать предполагаемую существенную внутреннюю связь явлений, ее механизм, предсказывать, как должно протекать то или иное явление, исходя из внутренней, производящей его основы.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На основе гипотезы формулируется </w:t>
      </w:r>
      <w:proofErr w:type="gramStart"/>
      <w:r w:rsidRPr="008E53B9">
        <w:rPr>
          <w:i/>
          <w:szCs w:val="28"/>
        </w:rPr>
        <w:t>цель</w:t>
      </w:r>
      <w:proofErr w:type="gramEnd"/>
      <w:r w:rsidRPr="008E53B9">
        <w:rPr>
          <w:szCs w:val="28"/>
        </w:rPr>
        <w:t xml:space="preserve"> и ставятся </w:t>
      </w:r>
      <w:r w:rsidRPr="008E53B9">
        <w:rPr>
          <w:i/>
          <w:szCs w:val="28"/>
        </w:rPr>
        <w:t>задачи</w:t>
      </w:r>
      <w:r w:rsidRPr="008E53B9">
        <w:rPr>
          <w:szCs w:val="28"/>
        </w:rPr>
        <w:t xml:space="preserve"> исследования. В формулировке цели изучения фиксируется стратегическая направленность научного поиска (например: исследование некоторых характеристик двигательной активности как показателей биологического возраста человека).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Задачи исследования раскрывают конкретные пути реализации научного замысла, достижения намеченной цели. Например:</w:t>
      </w:r>
    </w:p>
    <w:p w:rsidR="008E53B9" w:rsidRPr="008E53B9" w:rsidRDefault="008E53B9" w:rsidP="006D1C3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szCs w:val="28"/>
        </w:rPr>
      </w:pPr>
      <w:r w:rsidRPr="008E53B9">
        <w:rPr>
          <w:szCs w:val="28"/>
        </w:rPr>
        <w:t>проанализировать литературу по данной проблеме;</w:t>
      </w:r>
    </w:p>
    <w:p w:rsidR="008E53B9" w:rsidRPr="008E53B9" w:rsidRDefault="008E53B9" w:rsidP="006D1C3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szCs w:val="28"/>
        </w:rPr>
      </w:pPr>
      <w:r w:rsidRPr="008E53B9">
        <w:rPr>
          <w:szCs w:val="28"/>
        </w:rPr>
        <w:t>подобрать контингент испытуемых и систематизировать его;</w:t>
      </w:r>
    </w:p>
    <w:p w:rsidR="008E53B9" w:rsidRPr="008E53B9" w:rsidRDefault="008E53B9" w:rsidP="006D1C3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szCs w:val="28"/>
        </w:rPr>
      </w:pPr>
      <w:r w:rsidRPr="008E53B9">
        <w:rPr>
          <w:szCs w:val="28"/>
        </w:rPr>
        <w:t>разработать методики исследования, позволяющие получить выборочные параметры;</w:t>
      </w:r>
    </w:p>
    <w:p w:rsidR="008E53B9" w:rsidRPr="008E53B9" w:rsidRDefault="008E53B9" w:rsidP="006D1C3C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szCs w:val="28"/>
        </w:rPr>
      </w:pPr>
      <w:r w:rsidRPr="008E53B9">
        <w:rPr>
          <w:szCs w:val="28"/>
        </w:rPr>
        <w:t>разработать стратегию исследования, провести исследования и обработать данные.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Научная новизна полученных результатов (если таковая имеется в работе) доказывается выявлением их отличий от данных, полученных другими авторами. Обосновывается практическая значимость проведенного исследования.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bCs/>
          <w:szCs w:val="28"/>
        </w:rPr>
        <w:t xml:space="preserve">Указывается </w:t>
      </w:r>
      <w:r w:rsidRPr="008E53B9">
        <w:rPr>
          <w:szCs w:val="28"/>
        </w:rPr>
        <w:t>структура работы. Например: «Работа состоит из введения; основной части, состоящей из 3-х  глав; заключении, выводов, списка литературы и приложений (следует обратить внимание, что приложения в количество страниц не входят). Работа изложена на</w:t>
      </w:r>
      <w:r w:rsidR="006D1C3C">
        <w:rPr>
          <w:szCs w:val="28"/>
        </w:rPr>
        <w:t xml:space="preserve"> 58 </w:t>
      </w:r>
      <w:r w:rsidRPr="008E53B9">
        <w:rPr>
          <w:szCs w:val="28"/>
        </w:rPr>
        <w:t xml:space="preserve">страницах, содержит </w:t>
      </w:r>
      <w:r w:rsidR="006D1C3C">
        <w:rPr>
          <w:szCs w:val="28"/>
        </w:rPr>
        <w:t xml:space="preserve">7 </w:t>
      </w:r>
      <w:r w:rsidRPr="008E53B9">
        <w:rPr>
          <w:szCs w:val="28"/>
        </w:rPr>
        <w:t xml:space="preserve"> таблиц и </w:t>
      </w:r>
      <w:r w:rsidR="006D1C3C">
        <w:rPr>
          <w:szCs w:val="28"/>
        </w:rPr>
        <w:t xml:space="preserve">6 </w:t>
      </w:r>
      <w:r w:rsidRPr="008E53B9">
        <w:rPr>
          <w:szCs w:val="28"/>
        </w:rPr>
        <w:t xml:space="preserve">рисунков, список литературы содержит </w:t>
      </w:r>
      <w:r w:rsidR="006D1C3C">
        <w:rPr>
          <w:szCs w:val="28"/>
        </w:rPr>
        <w:t>27</w:t>
      </w:r>
      <w:r w:rsidRPr="008E53B9">
        <w:rPr>
          <w:szCs w:val="28"/>
        </w:rPr>
        <w:t xml:space="preserve"> источников отечественных и </w:t>
      </w:r>
      <w:r w:rsidR="006D1C3C">
        <w:rPr>
          <w:szCs w:val="28"/>
        </w:rPr>
        <w:t>3</w:t>
      </w:r>
      <w:r w:rsidRPr="008E53B9">
        <w:rPr>
          <w:szCs w:val="28"/>
        </w:rPr>
        <w:t xml:space="preserve"> зарубежных авторов».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Завершается введение к ВКР выражением благодарности от автора научному руководителю и другим лицам, оказавшим ему помощь в её выполнении. Объем введения – до 4 страниц.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t>Научно-методическое представление первой главы (обзор литературы по теме исследования).</w:t>
      </w:r>
      <w:r>
        <w:rPr>
          <w:b/>
          <w:szCs w:val="28"/>
        </w:rPr>
        <w:t xml:space="preserve"> </w:t>
      </w:r>
      <w:proofErr w:type="gramStart"/>
      <w:r w:rsidRPr="008E53B9">
        <w:rPr>
          <w:szCs w:val="28"/>
        </w:rPr>
        <w:t>Первая глава работы должна содержать анализ научной и научно-методической литературы по теме исследования со ссылками на авторов, которые даются в квадратных либо в круглых скобках с указанием года издания данного источника.</w:t>
      </w:r>
      <w:proofErr w:type="gramEnd"/>
      <w:r>
        <w:rPr>
          <w:szCs w:val="28"/>
        </w:rPr>
        <w:t xml:space="preserve"> </w:t>
      </w:r>
      <w:r w:rsidRPr="008E53B9">
        <w:rPr>
          <w:szCs w:val="28"/>
        </w:rPr>
        <w:t xml:space="preserve">Например: [Иваницкий,1978] или (Иваницкий, 1978). 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Исследовательская работа – это, прежде всего, обобщение уже имеющейся информации. Знакомясь с литературой по теме, важно установить, насколько проблема исследования по данному вопросу освещена в научных трудах, специализированных работах и других литературных источниках. Отдельные части главы могут быть посвящены отдельным достаточно хорошо разработанным вопросам, спорам, научным концепциям, гипотезам, мнениям отдельных авторов, собственным интерпретациям </w:t>
      </w:r>
      <w:r w:rsidRPr="008E53B9">
        <w:rPr>
          <w:szCs w:val="28"/>
        </w:rPr>
        <w:lastRenderedPageBreak/>
        <w:t>автора. Основное требование к материалу главы – как можно более полно представить состояние рассматриваемого вопроса по литературным источникам. Глава может содержать таблицы и рисунки и должна заканчиваться кратким резюме, например: «Таким образом, проведенный анализ данных литературы свидетельствует о…». Объем главы – до 20 страниц.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b/>
          <w:szCs w:val="28"/>
        </w:rPr>
      </w:pPr>
      <w:r w:rsidRPr="008E53B9">
        <w:rPr>
          <w:i/>
          <w:szCs w:val="28"/>
        </w:rPr>
        <w:t>Требования ко второй главе (материал и методика исследования).</w:t>
      </w:r>
      <w:r>
        <w:rPr>
          <w:b/>
          <w:szCs w:val="28"/>
        </w:rPr>
        <w:t xml:space="preserve"> </w:t>
      </w:r>
      <w:r w:rsidRPr="008E53B9">
        <w:rPr>
          <w:szCs w:val="28"/>
        </w:rPr>
        <w:t xml:space="preserve">Содержание второй главы является специфичным и должно соответствовать выбранной теме. В ней, например, может выделяться </w:t>
      </w:r>
      <w:r w:rsidRPr="008E53B9">
        <w:rPr>
          <w:i/>
          <w:szCs w:val="28"/>
        </w:rPr>
        <w:t xml:space="preserve">объект </w:t>
      </w:r>
      <w:r w:rsidRPr="008E53B9">
        <w:rPr>
          <w:szCs w:val="28"/>
        </w:rPr>
        <w:t xml:space="preserve">и </w:t>
      </w:r>
      <w:r w:rsidRPr="008E53B9">
        <w:rPr>
          <w:i/>
          <w:szCs w:val="28"/>
        </w:rPr>
        <w:t>предмет</w:t>
      </w:r>
      <w:r w:rsidRPr="008E53B9">
        <w:rPr>
          <w:szCs w:val="28"/>
        </w:rPr>
        <w:t xml:space="preserve"> исследования. В качестве объекта изучения выступает то, на «что» или «кого» направлено внимание исследователя. Объектом исследования могут выступать как живые, так и неживые единицы (дети школьного возраста, растения, животные, литература по какому-либо направлению исследования). Предметом является то, что исследователь изучает в объекте. К примеру, объектом исследования может быть определенная группа лиц, а предметом исследования в этом случае является физическое развитие, функциональные показатели и т.д.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В данной главе можно давать характеристику контингента обследуемых (количество, возраст, пол), описывать организацию обследования, базу обследования, время, календарные сроки, условия, место проведения, сколько раз было проведено исследование и количество его повторностей, продолжительность исследования. Дается характеристика природных условий, функциональных возможностей приборов, применяемых в ходе выполнения исследования.</w:t>
      </w:r>
      <w:r>
        <w:rPr>
          <w:szCs w:val="28"/>
        </w:rPr>
        <w:t xml:space="preserve"> 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Глава должна содержать описание методики и техники проведения исследования. Методика должна быть основана на измерении, на снятии каких-либо показателей, на наблюдении, постановке эксперимента. Первичные результаты этих измерений, исследований, анкетирования и т.д. долж</w:t>
      </w:r>
      <w:r>
        <w:rPr>
          <w:szCs w:val="28"/>
        </w:rPr>
        <w:t>ны быть вынесены в приложениях.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Обработанные результаты, представленные как собственные, авторские, должны быть описаны в следующей – третьей – главе.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Заключительный параграф главы должен содержать сведения о методах статистической обработки материалов исследования (приложение 3). Глава может содержать рисунки, схемы, графики, таблицы и должна заканчиваться кратким резюме, например: «Таким образом, для решения поставленных задач, были использованы адекватные и достаточные методики, представлена схема организации исследования …» и т.д. Объем главы – до 10 страниц.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t>Оценка результатов исследования и их обсуждение.</w:t>
      </w:r>
      <w:r>
        <w:rPr>
          <w:b/>
          <w:szCs w:val="28"/>
        </w:rPr>
        <w:t xml:space="preserve"> </w:t>
      </w:r>
      <w:r w:rsidRPr="008E53B9">
        <w:rPr>
          <w:szCs w:val="28"/>
        </w:rPr>
        <w:t xml:space="preserve">Третья глава должна содержать статистически обработанные результаты собственных исследований, которые могут быть представлены таблицами, графиками, рисунками и т. д., с обязательным их анализом и обсуждением (чем можно объяснить такие результаты?). В тексте главы автор оперирует только статистическими показателями, полученными в результате обработки </w:t>
      </w:r>
      <w:r w:rsidRPr="008E53B9">
        <w:rPr>
          <w:szCs w:val="28"/>
        </w:rPr>
        <w:lastRenderedPageBreak/>
        <w:t>цифрового материала. Первичные результаты исследования оформляются в виде протоколов, которые выносятся в приложение (</w:t>
      </w:r>
      <w:proofErr w:type="gramStart"/>
      <w:r w:rsidRPr="008E53B9">
        <w:rPr>
          <w:szCs w:val="28"/>
        </w:rPr>
        <w:t>см</w:t>
      </w:r>
      <w:proofErr w:type="gramEnd"/>
      <w:r w:rsidRPr="008E53B9">
        <w:rPr>
          <w:szCs w:val="28"/>
        </w:rPr>
        <w:t>. приложение 3)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Результаты исследования и их обсуждение представляются по схеме: таблица, график или диаграмма и т.д.→анализ→обсуждение. Глава должна заканчиваться кратким обобщающим резюме. Объем главы – до  10 страниц</w:t>
      </w:r>
      <w:r>
        <w:rPr>
          <w:szCs w:val="28"/>
        </w:rPr>
        <w:t>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t>Методические рекомендации по использованию результатов в профессионально деятельности учителя.</w:t>
      </w:r>
      <w:r>
        <w:rPr>
          <w:b/>
          <w:szCs w:val="28"/>
        </w:rPr>
        <w:t xml:space="preserve"> </w:t>
      </w:r>
      <w:r w:rsidRPr="008E53B9">
        <w:rPr>
          <w:szCs w:val="28"/>
        </w:rPr>
        <w:t xml:space="preserve">В связи с тем, что основными объектами деятельности выпускника по направлению бакалавриата Педагогическое образование являются обучение, воспитание, развитие, просвещение, образовательные системы, содержание выпускной квалификационной работы обязательно должно включать методическую часть, соответствующую педагогическому виду  деятельности.    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 xml:space="preserve">Таким образом, четвертая глава должна содержать методические рекомендации по использованию полученных в результате научного исследования данных в профессиональной деятельности учителя. 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Это могут быть авторские методические рекомендаций по организации: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- внеклассной работы по соответствующей тематике (программа биологического кружка, школьного НОУ,  и т.п.);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- изучению отдельной темы из школьной программы на уроке биологии;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- внеурочной деятельности школьников по биологии и др.;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- культурно-просветительской работы с молодежью по проблемам биологической тематики.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i/>
          <w:szCs w:val="28"/>
        </w:rPr>
      </w:pPr>
      <w:r w:rsidRPr="008E53B9">
        <w:rPr>
          <w:szCs w:val="28"/>
        </w:rPr>
        <w:t>Глава может включать методические разработки автора, результаты педагогического эксперимента и др.</w:t>
      </w:r>
      <w:r>
        <w:rPr>
          <w:szCs w:val="28"/>
        </w:rPr>
        <w:t xml:space="preserve"> </w:t>
      </w:r>
      <w:r w:rsidRPr="008E53B9">
        <w:rPr>
          <w:szCs w:val="28"/>
        </w:rPr>
        <w:t>Объем главы – до  10 страниц</w:t>
      </w:r>
      <w:r>
        <w:rPr>
          <w:szCs w:val="28"/>
        </w:rPr>
        <w:t>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t>Выводы</w:t>
      </w:r>
      <w:r w:rsidRPr="008E53B9">
        <w:rPr>
          <w:szCs w:val="28"/>
        </w:rPr>
        <w:t>. Основная заключительная часть как выпускной квалификационной, так и курсовой работы. Выводы имеют нумерацию: 1; 2; 3 и т.д. Выводы отображают факт достижения поставленных задач, и подтверждаются результатами исследований, сведениями о достоверности этих результатов, согласно статистической обработке. Количество выводов должно соответствовать количеству поставленных в работе задач и ± 1 вывод.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t>Заключение</w:t>
      </w:r>
      <w:r>
        <w:rPr>
          <w:szCs w:val="28"/>
        </w:rPr>
        <w:t xml:space="preserve">. </w:t>
      </w:r>
      <w:proofErr w:type="gramStart"/>
      <w:r>
        <w:rPr>
          <w:szCs w:val="28"/>
        </w:rPr>
        <w:t xml:space="preserve">Выполняет </w:t>
      </w:r>
      <w:r w:rsidRPr="008E53B9">
        <w:rPr>
          <w:szCs w:val="28"/>
        </w:rPr>
        <w:t>роль</w:t>
      </w:r>
      <w:proofErr w:type="gramEnd"/>
      <w:r w:rsidRPr="008E53B9">
        <w:rPr>
          <w:szCs w:val="28"/>
        </w:rPr>
        <w:t xml:space="preserve"> концовки проведенного исследования. В заключении последовательно, логически стройно изложены полученные итоги, их соотношение с общей целью</w:t>
      </w:r>
      <w:r w:rsidRPr="008E53B9">
        <w:rPr>
          <w:i/>
          <w:szCs w:val="28"/>
        </w:rPr>
        <w:t xml:space="preserve"> </w:t>
      </w:r>
      <w:r w:rsidRPr="008E53B9">
        <w:rPr>
          <w:szCs w:val="28"/>
        </w:rPr>
        <w:t>и конкретными задачами</w:t>
      </w:r>
      <w:r w:rsidRPr="008E53B9">
        <w:rPr>
          <w:b/>
          <w:szCs w:val="28"/>
        </w:rPr>
        <w:t>,</w:t>
      </w:r>
      <w:r w:rsidRPr="008E53B9">
        <w:rPr>
          <w:szCs w:val="28"/>
        </w:rPr>
        <w:t xml:space="preserve"> поставленными и сформулированными во введении. </w:t>
      </w:r>
      <w:r>
        <w:rPr>
          <w:szCs w:val="28"/>
        </w:rPr>
        <w:t xml:space="preserve"> </w:t>
      </w:r>
      <w:r w:rsidRPr="008E53B9">
        <w:rPr>
          <w:szCs w:val="28"/>
        </w:rPr>
        <w:t>В заключени</w:t>
      </w:r>
      <w:proofErr w:type="gramStart"/>
      <w:r w:rsidRPr="008E53B9">
        <w:rPr>
          <w:szCs w:val="28"/>
        </w:rPr>
        <w:t>и</w:t>
      </w:r>
      <w:proofErr w:type="gramEnd"/>
      <w:r w:rsidRPr="008E53B9">
        <w:rPr>
          <w:szCs w:val="28"/>
        </w:rPr>
        <w:t xml:space="preserve"> пишется, достигнута ли цель исследования, успешно ли решены задачи, выдвинутые в ходе выполнения работы, подтверждена ли гипотеза исследования.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szCs w:val="28"/>
        </w:rPr>
        <w:t>Указывается теоретическая значимость и практическая ценность проведенного исследования.</w:t>
      </w:r>
      <w:r>
        <w:rPr>
          <w:szCs w:val="28"/>
        </w:rPr>
        <w:t xml:space="preserve"> </w:t>
      </w:r>
      <w:r w:rsidRPr="008E53B9">
        <w:rPr>
          <w:szCs w:val="28"/>
        </w:rPr>
        <w:t xml:space="preserve">Заключительная часть предполагает также наличие обобщенной итоговой оценки проделанной работы. 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i/>
          <w:szCs w:val="28"/>
        </w:rPr>
      </w:pPr>
      <w:r w:rsidRPr="008E53B9">
        <w:rPr>
          <w:szCs w:val="28"/>
        </w:rPr>
        <w:t>Заключение может включать в себя и практические предложения</w:t>
      </w:r>
      <w:r w:rsidRPr="008E53B9">
        <w:rPr>
          <w:i/>
          <w:szCs w:val="28"/>
        </w:rPr>
        <w:t>,</w:t>
      </w:r>
      <w:r w:rsidRPr="008E53B9">
        <w:rPr>
          <w:szCs w:val="28"/>
        </w:rPr>
        <w:t xml:space="preserve"> что повышает ценность теоретических материалов. Но такие предложения должны обязательно исходить из круга работ, проведенных лично и апробированных на практике.</w:t>
      </w:r>
      <w:r>
        <w:rPr>
          <w:szCs w:val="28"/>
        </w:rPr>
        <w:t xml:space="preserve"> </w:t>
      </w:r>
      <w:r w:rsidRPr="008E53B9">
        <w:rPr>
          <w:szCs w:val="28"/>
        </w:rPr>
        <w:t>Объем заключения – 1 -3 страницы.</w:t>
      </w:r>
    </w:p>
    <w:p w:rsidR="008E53B9" w:rsidRPr="008E53B9" w:rsidRDefault="008E53B9" w:rsidP="008E53B9">
      <w:pPr>
        <w:spacing w:after="0" w:line="240" w:lineRule="auto"/>
        <w:ind w:firstLine="567"/>
        <w:jc w:val="both"/>
        <w:rPr>
          <w:szCs w:val="28"/>
        </w:rPr>
      </w:pPr>
      <w:r w:rsidRPr="008E53B9">
        <w:rPr>
          <w:i/>
          <w:szCs w:val="28"/>
        </w:rPr>
        <w:lastRenderedPageBreak/>
        <w:t>Оформление списка литературы.</w:t>
      </w:r>
      <w:r>
        <w:rPr>
          <w:b/>
          <w:szCs w:val="28"/>
        </w:rPr>
        <w:t xml:space="preserve"> </w:t>
      </w:r>
      <w:r w:rsidRPr="008E53B9">
        <w:rPr>
          <w:szCs w:val="28"/>
        </w:rPr>
        <w:t>При оформлении списка литературы вначале указывают работы отечественных авторов, а затем зарубежных. Оформление списка литературы должно соответствовать государственному стандарту на библиографическое описание ГОСТ 7.1.2003 (введен в действие 1 июля 2004) «Библиографическая запись. Библиографическое описание. Общие требования и правила составления».</w:t>
      </w:r>
    </w:p>
    <w:p w:rsidR="00AD0C4C" w:rsidRDefault="00AD0C4C" w:rsidP="001E6508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Default="000B687D" w:rsidP="001E6508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1E6508">
        <w:rPr>
          <w:b/>
          <w:szCs w:val="28"/>
        </w:rPr>
        <w:t>6. Защита выпускной квалификационной работы</w:t>
      </w:r>
    </w:p>
    <w:p w:rsidR="00AD0C4C" w:rsidRPr="001E6508" w:rsidRDefault="00AD0C4C" w:rsidP="001E6508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З</w:t>
      </w:r>
      <w:r w:rsidRPr="001E6508">
        <w:rPr>
          <w:rFonts w:eastAsia="Times New Roman"/>
          <w:szCs w:val="28"/>
          <w:lang w:eastAsia="ru-RU"/>
        </w:rPr>
        <w:t xml:space="preserve">ащита </w:t>
      </w:r>
      <w:r>
        <w:rPr>
          <w:rFonts w:eastAsia="Times New Roman"/>
          <w:szCs w:val="28"/>
          <w:lang w:eastAsia="ru-RU"/>
        </w:rPr>
        <w:t>ВКР является з</w:t>
      </w:r>
      <w:r w:rsidRPr="001E6508">
        <w:rPr>
          <w:rFonts w:eastAsia="Times New Roman"/>
          <w:szCs w:val="28"/>
          <w:lang w:eastAsia="ru-RU"/>
        </w:rPr>
        <w:t xml:space="preserve">авершающим этапом </w:t>
      </w:r>
      <w:r>
        <w:rPr>
          <w:rFonts w:eastAsia="Times New Roman"/>
          <w:szCs w:val="28"/>
          <w:lang w:eastAsia="ru-RU"/>
        </w:rPr>
        <w:t xml:space="preserve">её </w:t>
      </w:r>
      <w:proofErr w:type="gramStart"/>
      <w:r w:rsidRPr="001E6508">
        <w:rPr>
          <w:rFonts w:eastAsia="Times New Roman"/>
          <w:szCs w:val="28"/>
          <w:lang w:eastAsia="ru-RU"/>
        </w:rPr>
        <w:t>выполнения</w:t>
      </w:r>
      <w:proofErr w:type="gramEnd"/>
      <w:r w:rsidRPr="001E6508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color w:val="000000"/>
          <w:spacing w:val="1"/>
          <w:szCs w:val="28"/>
          <w:lang w:eastAsia="ru-RU"/>
        </w:rPr>
        <w:t>обучающимся</w:t>
      </w:r>
      <w:r w:rsidR="00E53D98">
        <w:rPr>
          <w:rFonts w:eastAsia="Times New Roman"/>
          <w:color w:val="000000"/>
          <w:spacing w:val="1"/>
          <w:szCs w:val="28"/>
          <w:lang w:eastAsia="ru-RU"/>
        </w:rPr>
        <w:t xml:space="preserve"> и</w:t>
      </w:r>
      <w:r w:rsidRPr="001E6508">
        <w:rPr>
          <w:rFonts w:eastAsia="Times New Roman"/>
          <w:szCs w:val="28"/>
          <w:lang w:eastAsia="ru-RU"/>
        </w:rPr>
        <w:t xml:space="preserve"> проводится в установленное Графиком государственной итоговой аттестации время на открытом заседании Г</w:t>
      </w:r>
      <w:r w:rsidR="00826035">
        <w:rPr>
          <w:rFonts w:eastAsia="Times New Roman"/>
          <w:szCs w:val="28"/>
          <w:lang w:eastAsia="ru-RU"/>
        </w:rPr>
        <w:t>Э</w:t>
      </w:r>
      <w:r w:rsidRPr="001E6508">
        <w:rPr>
          <w:rFonts w:eastAsia="Times New Roman"/>
          <w:szCs w:val="28"/>
          <w:lang w:eastAsia="ru-RU"/>
        </w:rPr>
        <w:t>К с участием не менее двух третей ее состава.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На защиту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szCs w:val="28"/>
          <w:lang w:eastAsia="ru-RU"/>
        </w:rPr>
        <w:t xml:space="preserve"> представляются следующие материалы: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  <w:r w:rsidRPr="001E6508">
        <w:rPr>
          <w:rFonts w:eastAsia="Times New Roman"/>
          <w:i/>
          <w:szCs w:val="28"/>
          <w:lang w:eastAsia="ru-RU"/>
        </w:rPr>
        <w:t xml:space="preserve">в обязательном порядке: 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>− оригинал ВКР (с визами руководителя, консультантов по разделам и заведующего кафедрой);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− отзыв руководителя по установленной форме; </w:t>
      </w:r>
    </w:p>
    <w:p w:rsidR="001E6508" w:rsidRPr="001E6508" w:rsidRDefault="001E6508" w:rsidP="001E6508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−  рецензия на ВКР по установленной форме (при ее наличии); </w:t>
      </w:r>
    </w:p>
    <w:p w:rsidR="001E6508" w:rsidRPr="001E6508" w:rsidRDefault="001E6508" w:rsidP="001E6508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>− результаты проверки в системе «</w:t>
      </w:r>
      <w:proofErr w:type="spellStart"/>
      <w:r w:rsidRPr="001E6508">
        <w:rPr>
          <w:rFonts w:eastAsia="Times New Roman"/>
          <w:szCs w:val="28"/>
          <w:lang w:eastAsia="ru-RU"/>
        </w:rPr>
        <w:t>Антиплагиат</w:t>
      </w:r>
      <w:proofErr w:type="gramStart"/>
      <w:r w:rsidRPr="001E6508">
        <w:rPr>
          <w:rFonts w:eastAsia="Times New Roman"/>
          <w:szCs w:val="28"/>
          <w:lang w:eastAsia="ru-RU"/>
        </w:rPr>
        <w:t>.В</w:t>
      </w:r>
      <w:proofErr w:type="gramEnd"/>
      <w:r w:rsidRPr="001E6508">
        <w:rPr>
          <w:rFonts w:eastAsia="Times New Roman"/>
          <w:szCs w:val="28"/>
          <w:lang w:eastAsia="ru-RU"/>
        </w:rPr>
        <w:t>УЗ</w:t>
      </w:r>
      <w:proofErr w:type="spellEnd"/>
      <w:r w:rsidRPr="001E6508">
        <w:rPr>
          <w:rFonts w:eastAsia="Times New Roman"/>
          <w:szCs w:val="28"/>
          <w:lang w:eastAsia="ru-RU"/>
        </w:rPr>
        <w:t>»;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i/>
          <w:szCs w:val="28"/>
          <w:lang w:eastAsia="ru-RU"/>
        </w:rPr>
      </w:pPr>
      <w:r w:rsidRPr="001E6508">
        <w:rPr>
          <w:rFonts w:eastAsia="Times New Roman"/>
          <w:i/>
          <w:szCs w:val="28"/>
          <w:lang w:eastAsia="ru-RU"/>
        </w:rPr>
        <w:t xml:space="preserve">в инициативном порядке: 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− материалы, подтверждающие качество выполненного исследования (справку о внедрении, акт о внедрении, публикации и т.д.); 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>− другие материалы в соответствии с требованиями регламентов выпускающих кафедр (соответствующих факультетов) по защите ВКР.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="00E53D98">
        <w:rPr>
          <w:rFonts w:eastAsia="Times New Roman"/>
          <w:color w:val="000000"/>
          <w:spacing w:val="-2"/>
          <w:szCs w:val="28"/>
          <w:lang w:eastAsia="ru-RU"/>
        </w:rPr>
        <w:t xml:space="preserve">, отзыв и рецензия </w:t>
      </w:r>
      <w:r w:rsidRPr="001E6508">
        <w:rPr>
          <w:rFonts w:eastAsia="Times New Roman"/>
          <w:color w:val="000000"/>
          <w:spacing w:val="-2"/>
          <w:szCs w:val="28"/>
          <w:lang w:eastAsia="ru-RU"/>
        </w:rPr>
        <w:t>передаются в Г</w:t>
      </w:r>
      <w:r w:rsidR="00826035">
        <w:rPr>
          <w:rFonts w:eastAsia="Times New Roman"/>
          <w:color w:val="000000"/>
          <w:spacing w:val="-2"/>
          <w:szCs w:val="28"/>
          <w:lang w:eastAsia="ru-RU"/>
        </w:rPr>
        <w:t>Э</w:t>
      </w:r>
      <w:r w:rsidRPr="001E6508">
        <w:rPr>
          <w:rFonts w:eastAsia="Times New Roman"/>
          <w:color w:val="000000"/>
          <w:spacing w:val="-2"/>
          <w:szCs w:val="28"/>
          <w:lang w:eastAsia="ru-RU"/>
        </w:rPr>
        <w:t xml:space="preserve">К не позднее, чем за 2 </w:t>
      </w:r>
      <w:proofErr w:type="gramStart"/>
      <w:r w:rsidRPr="001E6508">
        <w:rPr>
          <w:rFonts w:eastAsia="Times New Roman"/>
          <w:color w:val="000000"/>
          <w:spacing w:val="-2"/>
          <w:szCs w:val="28"/>
          <w:lang w:eastAsia="ru-RU"/>
        </w:rPr>
        <w:t>календарных</w:t>
      </w:r>
      <w:proofErr w:type="gramEnd"/>
      <w:r w:rsidRPr="001E6508">
        <w:rPr>
          <w:rFonts w:eastAsia="Times New Roman"/>
          <w:color w:val="000000"/>
          <w:spacing w:val="-2"/>
          <w:szCs w:val="28"/>
          <w:lang w:eastAsia="ru-RU"/>
        </w:rPr>
        <w:t xml:space="preserve"> дня до дня защиты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color w:val="000000"/>
          <w:spacing w:val="-2"/>
          <w:szCs w:val="28"/>
          <w:lang w:eastAsia="ru-RU"/>
        </w:rPr>
        <w:t>.</w:t>
      </w:r>
      <w:r w:rsidRPr="001E6508">
        <w:rPr>
          <w:rFonts w:eastAsia="Times New Roman"/>
          <w:szCs w:val="28"/>
          <w:lang w:eastAsia="ru-RU"/>
        </w:rPr>
        <w:t xml:space="preserve"> Представление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 xml:space="preserve">ВКР </w:t>
      </w:r>
      <w:r w:rsidRPr="001E6508">
        <w:rPr>
          <w:rFonts w:eastAsia="Times New Roman"/>
          <w:szCs w:val="28"/>
          <w:lang w:eastAsia="ru-RU"/>
        </w:rPr>
        <w:t>на заседание Г</w:t>
      </w:r>
      <w:r w:rsidR="00826035">
        <w:rPr>
          <w:rFonts w:eastAsia="Times New Roman"/>
          <w:szCs w:val="28"/>
          <w:lang w:eastAsia="ru-RU"/>
        </w:rPr>
        <w:t>Э</w:t>
      </w:r>
      <w:r w:rsidRPr="001E6508">
        <w:rPr>
          <w:rFonts w:eastAsia="Times New Roman"/>
          <w:szCs w:val="28"/>
          <w:lang w:eastAsia="ru-RU"/>
        </w:rPr>
        <w:t xml:space="preserve">К организует </w:t>
      </w:r>
      <w:r w:rsidR="00E53D98">
        <w:rPr>
          <w:rFonts w:eastAsia="Times New Roman"/>
          <w:szCs w:val="28"/>
          <w:lang w:eastAsia="ru-RU"/>
        </w:rPr>
        <w:t xml:space="preserve">выпускающая </w:t>
      </w:r>
      <w:r w:rsidRPr="001E6508">
        <w:rPr>
          <w:rFonts w:eastAsia="Times New Roman"/>
          <w:szCs w:val="28"/>
          <w:lang w:eastAsia="ru-RU"/>
        </w:rPr>
        <w:t>кафедра</w:t>
      </w:r>
      <w:r w:rsidR="00E53D98">
        <w:rPr>
          <w:rFonts w:eastAsia="Times New Roman"/>
          <w:szCs w:val="28"/>
          <w:lang w:eastAsia="ru-RU"/>
        </w:rPr>
        <w:t xml:space="preserve">. </w:t>
      </w:r>
    </w:p>
    <w:p w:rsidR="001E6508" w:rsidRPr="001E6508" w:rsidRDefault="001E6508" w:rsidP="001E650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Защита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szCs w:val="28"/>
          <w:lang w:eastAsia="ru-RU"/>
        </w:rPr>
        <w:t xml:space="preserve"> начинается с </w:t>
      </w:r>
      <w:proofErr w:type="gramStart"/>
      <w:r w:rsidRPr="001E6508">
        <w:rPr>
          <w:rFonts w:eastAsia="Times New Roman"/>
          <w:szCs w:val="28"/>
          <w:lang w:eastAsia="ru-RU"/>
        </w:rPr>
        <w:t>доклада</w:t>
      </w:r>
      <w:proofErr w:type="gramEnd"/>
      <w:r w:rsidRPr="001E6508">
        <w:rPr>
          <w:rFonts w:eastAsia="Times New Roman"/>
          <w:szCs w:val="28"/>
          <w:lang w:eastAsia="ru-RU"/>
        </w:rPr>
        <w:t xml:space="preserve"> обучающегося по теме выполненной работы. Продолжительность доклада магистерской диссертации </w:t>
      </w:r>
      <w:r w:rsidR="00E53D98">
        <w:rPr>
          <w:rFonts w:eastAsia="Times New Roman"/>
          <w:szCs w:val="28"/>
          <w:lang w:eastAsia="ru-RU"/>
        </w:rPr>
        <w:t xml:space="preserve">составляет </w:t>
      </w:r>
      <w:r w:rsidRPr="001E6508">
        <w:rPr>
          <w:rFonts w:eastAsia="Times New Roman"/>
          <w:szCs w:val="28"/>
          <w:lang w:eastAsia="ru-RU"/>
        </w:rPr>
        <w:t xml:space="preserve"> до 15 минут.</w:t>
      </w:r>
    </w:p>
    <w:p w:rsidR="001E6508" w:rsidRPr="001E6508" w:rsidRDefault="001E6508" w:rsidP="001E650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Обучающийся в ходе защиты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szCs w:val="28"/>
          <w:lang w:eastAsia="ru-RU"/>
        </w:rPr>
        <w:t xml:space="preserve"> должен излагать основное содержание выполненной работы. В процессе доклада может использоваться компьютерная презентация работы, подготовленный графический (чертежи, таблицы, схемы) или иной материал, иллюстрирующий основное содержание работы. После завершения доклада слово предоставляется руководителю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szCs w:val="28"/>
          <w:lang w:eastAsia="ru-RU"/>
        </w:rPr>
        <w:t xml:space="preserve"> и рецензенту. В случае их отсутствия отзыв руководителя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 xml:space="preserve">ВКР </w:t>
      </w:r>
      <w:r w:rsidRPr="001E6508">
        <w:rPr>
          <w:rFonts w:eastAsia="Times New Roman"/>
          <w:szCs w:val="28"/>
          <w:lang w:eastAsia="ru-RU"/>
        </w:rPr>
        <w:t>и рецензию зачитывает секретарь Г</w:t>
      </w:r>
      <w:r w:rsidR="00826035">
        <w:rPr>
          <w:rFonts w:eastAsia="Times New Roman"/>
          <w:szCs w:val="28"/>
          <w:lang w:eastAsia="ru-RU"/>
        </w:rPr>
        <w:t>Э</w:t>
      </w:r>
      <w:r w:rsidRPr="001E6508">
        <w:rPr>
          <w:rFonts w:eastAsia="Times New Roman"/>
          <w:szCs w:val="28"/>
          <w:lang w:eastAsia="ru-RU"/>
        </w:rPr>
        <w:t xml:space="preserve">К. </w:t>
      </w:r>
      <w:proofErr w:type="gramStart"/>
      <w:r w:rsidRPr="001E6508">
        <w:rPr>
          <w:rFonts w:eastAsia="Times New Roman"/>
          <w:szCs w:val="28"/>
          <w:lang w:eastAsia="ru-RU"/>
        </w:rPr>
        <w:t>Обучающемуся</w:t>
      </w:r>
      <w:proofErr w:type="gramEnd"/>
      <w:r w:rsidRPr="001E6508">
        <w:rPr>
          <w:rFonts w:eastAsia="Times New Roman"/>
          <w:szCs w:val="28"/>
          <w:lang w:eastAsia="ru-RU"/>
        </w:rPr>
        <w:t xml:space="preserve"> должна быть предоставлена возможность ответить на замечания, высказанные в отзыве руководителя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szCs w:val="28"/>
          <w:lang w:eastAsia="ru-RU"/>
        </w:rPr>
        <w:t xml:space="preserve"> и в рецензии. </w:t>
      </w:r>
    </w:p>
    <w:p w:rsidR="001E6508" w:rsidRPr="001E6508" w:rsidRDefault="001E6508" w:rsidP="001E650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>После доклада и ответов на замечания председатель и члены Г</w:t>
      </w:r>
      <w:r w:rsidR="00826035">
        <w:rPr>
          <w:rFonts w:eastAsia="Times New Roman"/>
          <w:szCs w:val="28"/>
          <w:lang w:eastAsia="ru-RU"/>
        </w:rPr>
        <w:t>Э</w:t>
      </w:r>
      <w:r w:rsidRPr="001E6508">
        <w:rPr>
          <w:rFonts w:eastAsia="Times New Roman"/>
          <w:szCs w:val="28"/>
          <w:lang w:eastAsia="ru-RU"/>
        </w:rPr>
        <w:t xml:space="preserve">К задают </w:t>
      </w:r>
      <w:proofErr w:type="gramStart"/>
      <w:r w:rsidRPr="001E6508">
        <w:rPr>
          <w:rFonts w:eastAsia="Times New Roman"/>
          <w:szCs w:val="28"/>
          <w:lang w:eastAsia="ru-RU"/>
        </w:rPr>
        <w:t>обучающемуся</w:t>
      </w:r>
      <w:proofErr w:type="gramEnd"/>
      <w:r w:rsidRPr="001E6508">
        <w:rPr>
          <w:rFonts w:eastAsia="Times New Roman"/>
          <w:szCs w:val="28"/>
          <w:lang w:eastAsia="ru-RU"/>
        </w:rPr>
        <w:t xml:space="preserve"> вопросы, соответствующие тематике работы, области, объектам и видам профессиональной деятельности выпускника в </w:t>
      </w:r>
      <w:r w:rsidRPr="001E6508">
        <w:rPr>
          <w:rFonts w:eastAsia="Times New Roman"/>
          <w:szCs w:val="28"/>
          <w:lang w:eastAsia="ru-RU"/>
        </w:rPr>
        <w:lastRenderedPageBreak/>
        <w:t xml:space="preserve">соответствии с требованиями стандарта и ОПОП Университета. При ответах на вопросы </w:t>
      </w:r>
      <w:proofErr w:type="gramStart"/>
      <w:r w:rsidRPr="001E6508">
        <w:rPr>
          <w:rFonts w:eastAsia="Times New Roman"/>
          <w:szCs w:val="28"/>
          <w:lang w:eastAsia="ru-RU"/>
        </w:rPr>
        <w:t>обучающийся</w:t>
      </w:r>
      <w:proofErr w:type="gramEnd"/>
      <w:r w:rsidRPr="001E6508">
        <w:rPr>
          <w:rFonts w:eastAsia="Times New Roman"/>
          <w:szCs w:val="28"/>
          <w:lang w:eastAsia="ru-RU"/>
        </w:rPr>
        <w:t xml:space="preserve"> имеет право пользоваться своей работой. </w:t>
      </w:r>
    </w:p>
    <w:p w:rsidR="001E6508" w:rsidRPr="001E6508" w:rsidRDefault="001E6508" w:rsidP="001E6508">
      <w:pPr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1E6508">
        <w:rPr>
          <w:rFonts w:eastAsia="Times New Roman"/>
          <w:szCs w:val="28"/>
          <w:lang w:eastAsia="ru-RU"/>
        </w:rPr>
        <w:t xml:space="preserve">Решение экзаменационной комиссии об итоговой оценке 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ВКР</w:t>
      </w:r>
      <w:r w:rsidRPr="001E6508">
        <w:rPr>
          <w:rFonts w:eastAsia="Times New Roman"/>
          <w:szCs w:val="28"/>
          <w:lang w:eastAsia="ru-RU"/>
        </w:rPr>
        <w:t xml:space="preserve"> основывается на оценках: </w:t>
      </w:r>
    </w:p>
    <w:p w:rsidR="001E6508" w:rsidRPr="001E6508" w:rsidRDefault="00E53D98" w:rsidP="001E6508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Arial Unicode MS"/>
          <w:iCs/>
          <w:szCs w:val="28"/>
          <w:lang w:eastAsia="ru-RU"/>
        </w:rPr>
      </w:pPr>
      <w:r>
        <w:rPr>
          <w:rFonts w:eastAsia="Arial Unicode MS"/>
          <w:iCs/>
          <w:szCs w:val="28"/>
          <w:lang w:eastAsia="ru-RU"/>
        </w:rPr>
        <w:t xml:space="preserve">- </w:t>
      </w:r>
      <w:r w:rsidR="001E6508" w:rsidRPr="001E6508">
        <w:rPr>
          <w:rFonts w:eastAsia="Arial Unicode MS"/>
          <w:iCs/>
          <w:szCs w:val="28"/>
          <w:lang w:eastAsia="ru-RU"/>
        </w:rPr>
        <w:t>руководителя за качество работы, степень ее соответствия требованиям, предъявляемым к ВКР;</w:t>
      </w:r>
    </w:p>
    <w:p w:rsidR="001E6508" w:rsidRPr="001E6508" w:rsidRDefault="00E53D98" w:rsidP="001E6508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Arial Unicode MS"/>
          <w:iCs/>
          <w:szCs w:val="28"/>
          <w:lang w:eastAsia="ru-RU"/>
        </w:rPr>
      </w:pPr>
      <w:r>
        <w:rPr>
          <w:rFonts w:eastAsia="Arial Unicode MS"/>
          <w:iCs/>
          <w:szCs w:val="28"/>
          <w:lang w:eastAsia="ru-RU"/>
        </w:rPr>
        <w:t xml:space="preserve">- </w:t>
      </w:r>
      <w:r w:rsidR="001E6508" w:rsidRPr="001E6508">
        <w:rPr>
          <w:rFonts w:eastAsia="Arial Unicode MS"/>
          <w:iCs/>
          <w:szCs w:val="28"/>
          <w:lang w:eastAsia="ru-RU"/>
        </w:rPr>
        <w:t xml:space="preserve">рецензента за работу в целом, учитывая степень новизны, практической значимости и обоснованности выводов и рекомендаций, сделанных автором по итогам исследования; </w:t>
      </w:r>
    </w:p>
    <w:p w:rsidR="001E6508" w:rsidRPr="001E6508" w:rsidRDefault="00E53D98" w:rsidP="001E6508">
      <w:pPr>
        <w:tabs>
          <w:tab w:val="left" w:pos="426"/>
          <w:tab w:val="left" w:pos="567"/>
          <w:tab w:val="left" w:pos="993"/>
        </w:tabs>
        <w:spacing w:after="0" w:line="240" w:lineRule="auto"/>
        <w:ind w:firstLine="567"/>
        <w:jc w:val="both"/>
        <w:rPr>
          <w:rFonts w:eastAsia="Arial Unicode MS"/>
          <w:iCs/>
          <w:szCs w:val="28"/>
          <w:lang w:eastAsia="ru-RU"/>
        </w:rPr>
      </w:pPr>
      <w:r>
        <w:rPr>
          <w:rFonts w:eastAsia="Arial Unicode MS"/>
          <w:iCs/>
          <w:szCs w:val="28"/>
          <w:lang w:eastAsia="ru-RU"/>
        </w:rPr>
        <w:t xml:space="preserve">- </w:t>
      </w:r>
      <w:r w:rsidR="001E6508" w:rsidRPr="001E6508">
        <w:rPr>
          <w:rFonts w:eastAsia="Arial Unicode MS"/>
          <w:iCs/>
          <w:szCs w:val="28"/>
          <w:lang w:eastAsia="ru-RU"/>
        </w:rPr>
        <w:t>председателя и членов экзаменационной комиссии за содержание работы, её защиту, включая доклад, ответы на вопросы и замечания рецензента.</w:t>
      </w:r>
    </w:p>
    <w:p w:rsidR="001E6508" w:rsidRPr="001E6508" w:rsidRDefault="001E6508" w:rsidP="001E6508">
      <w:pPr>
        <w:tabs>
          <w:tab w:val="left" w:pos="567"/>
        </w:tabs>
        <w:spacing w:after="0" w:line="240" w:lineRule="auto"/>
        <w:ind w:firstLine="567"/>
        <w:jc w:val="both"/>
        <w:rPr>
          <w:rFonts w:eastAsia="Times New Roman"/>
          <w:b/>
          <w:szCs w:val="28"/>
          <w:lang w:eastAsia="ru-RU"/>
        </w:rPr>
      </w:pPr>
      <w:r w:rsidRPr="001E6508">
        <w:rPr>
          <w:rFonts w:eastAsia="Times New Roman"/>
          <w:color w:val="000000"/>
          <w:spacing w:val="1"/>
          <w:szCs w:val="28"/>
          <w:lang w:eastAsia="ru-RU"/>
        </w:rPr>
        <w:t>По окончании работы Г</w:t>
      </w:r>
      <w:r w:rsidR="00826035">
        <w:rPr>
          <w:rFonts w:eastAsia="Times New Roman"/>
          <w:color w:val="000000"/>
          <w:spacing w:val="1"/>
          <w:szCs w:val="28"/>
          <w:lang w:eastAsia="ru-RU"/>
        </w:rPr>
        <w:t>Э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>К председатель Г</w:t>
      </w:r>
      <w:r w:rsidR="00826035">
        <w:rPr>
          <w:rFonts w:eastAsia="Times New Roman"/>
          <w:color w:val="000000"/>
          <w:spacing w:val="1"/>
          <w:szCs w:val="28"/>
          <w:lang w:eastAsia="ru-RU"/>
        </w:rPr>
        <w:t>Э</w:t>
      </w:r>
      <w:r w:rsidRPr="001E6508">
        <w:rPr>
          <w:rFonts w:eastAsia="Times New Roman"/>
          <w:color w:val="000000"/>
          <w:spacing w:val="1"/>
          <w:szCs w:val="28"/>
          <w:lang w:eastAsia="ru-RU"/>
        </w:rPr>
        <w:t xml:space="preserve">К составляет отчет о результатах проведения защиты ВКР выпускников. </w:t>
      </w:r>
    </w:p>
    <w:p w:rsidR="000B687D" w:rsidRPr="003770B5" w:rsidRDefault="000B687D" w:rsidP="001E6508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rPr>
          <w:szCs w:val="28"/>
        </w:rPr>
      </w:pPr>
    </w:p>
    <w:p w:rsidR="00E61411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 xml:space="preserve">7. Критерии оценки результатов выполнения </w:t>
      </w:r>
    </w:p>
    <w:p w:rsidR="000B687D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>выпускной квалификационной работы</w:t>
      </w:r>
    </w:p>
    <w:p w:rsidR="00AD0C4C" w:rsidRPr="003770B5" w:rsidRDefault="00AD0C4C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Pr="003770B5" w:rsidRDefault="000B687D" w:rsidP="00E61411">
      <w:pPr>
        <w:tabs>
          <w:tab w:val="left" w:pos="993"/>
        </w:tabs>
        <w:suppressAutoHyphens/>
        <w:spacing w:after="0" w:line="240" w:lineRule="auto"/>
        <w:ind w:firstLine="567"/>
        <w:rPr>
          <w:szCs w:val="28"/>
        </w:rPr>
      </w:pPr>
      <w:r w:rsidRPr="003770B5">
        <w:rPr>
          <w:szCs w:val="28"/>
        </w:rPr>
        <w:t>Фонд оценочных сре</w:t>
      </w:r>
      <w:proofErr w:type="gramStart"/>
      <w:r w:rsidRPr="003770B5">
        <w:rPr>
          <w:szCs w:val="28"/>
        </w:rPr>
        <w:t>дств пр</w:t>
      </w:r>
      <w:proofErr w:type="gramEnd"/>
      <w:r w:rsidRPr="003770B5">
        <w:rPr>
          <w:szCs w:val="28"/>
        </w:rPr>
        <w:t xml:space="preserve">едставлен в </w:t>
      </w:r>
      <w:r w:rsidRPr="00E61411">
        <w:rPr>
          <w:szCs w:val="28"/>
        </w:rPr>
        <w:t>Приложении</w:t>
      </w:r>
      <w:r w:rsidR="00E61411" w:rsidRPr="00E61411">
        <w:rPr>
          <w:szCs w:val="28"/>
        </w:rPr>
        <w:t xml:space="preserve"> </w:t>
      </w:r>
      <w:r w:rsidRPr="00E61411">
        <w:rPr>
          <w:szCs w:val="28"/>
        </w:rPr>
        <w:t xml:space="preserve"> </w:t>
      </w:r>
      <w:r w:rsidRPr="003770B5">
        <w:rPr>
          <w:szCs w:val="28"/>
        </w:rPr>
        <w:t>к программе ГИА.</w:t>
      </w:r>
    </w:p>
    <w:p w:rsidR="000B687D" w:rsidRPr="003770B5" w:rsidRDefault="000B687D" w:rsidP="000B687D">
      <w:pPr>
        <w:tabs>
          <w:tab w:val="left" w:pos="993"/>
        </w:tabs>
        <w:suppressAutoHyphens/>
        <w:spacing w:after="0" w:line="240" w:lineRule="auto"/>
        <w:rPr>
          <w:szCs w:val="28"/>
        </w:rPr>
      </w:pPr>
    </w:p>
    <w:p w:rsidR="00E61411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 xml:space="preserve">8. Перечень литературы для подготовки к выполнению </w:t>
      </w:r>
    </w:p>
    <w:p w:rsidR="000B687D" w:rsidRDefault="000B687D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  <w:r w:rsidRPr="003770B5">
        <w:rPr>
          <w:b/>
          <w:szCs w:val="28"/>
        </w:rPr>
        <w:t>выпускной квалификационной работы</w:t>
      </w:r>
    </w:p>
    <w:p w:rsidR="00AD0C4C" w:rsidRPr="003770B5" w:rsidRDefault="00AD0C4C" w:rsidP="000B687D">
      <w:pPr>
        <w:tabs>
          <w:tab w:val="left" w:pos="993"/>
        </w:tabs>
        <w:suppressAutoHyphens/>
        <w:spacing w:after="0" w:line="240" w:lineRule="auto"/>
        <w:jc w:val="center"/>
        <w:rPr>
          <w:b/>
          <w:szCs w:val="28"/>
        </w:rPr>
      </w:pPr>
    </w:p>
    <w:p w:rsidR="000B687D" w:rsidRPr="00AD0C4C" w:rsidRDefault="000B687D" w:rsidP="00AD0C4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b/>
          <w:szCs w:val="28"/>
        </w:rPr>
      </w:pPr>
      <w:r w:rsidRPr="00AD0C4C">
        <w:rPr>
          <w:b/>
          <w:szCs w:val="28"/>
        </w:rPr>
        <w:t>8.1. Основная литература</w:t>
      </w:r>
    </w:p>
    <w:p w:rsidR="00E428BB" w:rsidRPr="00D637A1" w:rsidRDefault="00D637A1" w:rsidP="00D6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1. </w:t>
      </w:r>
      <w:r w:rsidR="004B7FF3" w:rsidRPr="00D637A1">
        <w:rPr>
          <w:iCs/>
          <w:szCs w:val="28"/>
          <w:shd w:val="clear" w:color="auto" w:fill="FFFFFF"/>
        </w:rPr>
        <w:t>Андреева, Н. Д.</w:t>
      </w:r>
      <w:r>
        <w:rPr>
          <w:iCs/>
          <w:szCs w:val="28"/>
          <w:shd w:val="clear" w:color="auto" w:fill="FFFFFF"/>
        </w:rPr>
        <w:t xml:space="preserve"> </w:t>
      </w:r>
      <w:r w:rsidR="004B7FF3" w:rsidRPr="00D637A1">
        <w:rPr>
          <w:szCs w:val="28"/>
          <w:shd w:val="clear" w:color="auto" w:fill="FFFFFF"/>
        </w:rPr>
        <w:t>Методика обучения биологии в современной школе</w:t>
      </w:r>
      <w:proofErr w:type="gramStart"/>
      <w:r w:rsidR="004B7FF3" w:rsidRPr="00D637A1">
        <w:rPr>
          <w:szCs w:val="28"/>
          <w:shd w:val="clear" w:color="auto" w:fill="FFFFFF"/>
        </w:rPr>
        <w:t xml:space="preserve"> :</w:t>
      </w:r>
      <w:proofErr w:type="gramEnd"/>
      <w:r w:rsidR="004B7FF3" w:rsidRPr="00D637A1">
        <w:rPr>
          <w:szCs w:val="28"/>
          <w:shd w:val="clear" w:color="auto" w:fill="FFFFFF"/>
        </w:rPr>
        <w:t xml:space="preserve"> учебник и практикум для бакалавриата и магистратуры / Н. Д. Андреева, И. Ю. Азизова, Н. В. Малиновская ; под редакцией Н. Д. Андреевой. — 2-е изд., </w:t>
      </w:r>
      <w:proofErr w:type="spellStart"/>
      <w:r w:rsidR="004B7FF3" w:rsidRPr="00D637A1">
        <w:rPr>
          <w:szCs w:val="28"/>
          <w:shd w:val="clear" w:color="auto" w:fill="FFFFFF"/>
        </w:rPr>
        <w:t>испр</w:t>
      </w:r>
      <w:proofErr w:type="spellEnd"/>
      <w:r w:rsidR="004B7FF3" w:rsidRPr="00D637A1">
        <w:rPr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="004B7FF3" w:rsidRPr="00D637A1">
        <w:rPr>
          <w:szCs w:val="28"/>
          <w:shd w:val="clear" w:color="auto" w:fill="FFFFFF"/>
        </w:rPr>
        <w:t>Юрайт</w:t>
      </w:r>
      <w:proofErr w:type="spellEnd"/>
      <w:r w:rsidR="004B7FF3" w:rsidRPr="00D637A1">
        <w:rPr>
          <w:szCs w:val="28"/>
          <w:shd w:val="clear" w:color="auto" w:fill="FFFFFF"/>
        </w:rPr>
        <w:t>, 2019. — 300 с. — (Образовательный процесс). — ISBN 978-5-534-06387-5. — Текст</w:t>
      </w:r>
      <w:proofErr w:type="gramStart"/>
      <w:r w:rsidR="004B7FF3" w:rsidRPr="00D637A1">
        <w:rPr>
          <w:szCs w:val="28"/>
          <w:shd w:val="clear" w:color="auto" w:fill="FFFFFF"/>
        </w:rPr>
        <w:t xml:space="preserve"> :</w:t>
      </w:r>
      <w:proofErr w:type="gramEnd"/>
      <w:r w:rsidR="004B7FF3"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="004B7FF3" w:rsidRPr="00D637A1">
        <w:rPr>
          <w:szCs w:val="28"/>
          <w:shd w:val="clear" w:color="auto" w:fill="FFFFFF"/>
        </w:rPr>
        <w:t>Юрайт</w:t>
      </w:r>
      <w:proofErr w:type="spellEnd"/>
      <w:r w:rsidR="004B7FF3" w:rsidRPr="00D637A1">
        <w:rPr>
          <w:szCs w:val="28"/>
          <w:shd w:val="clear" w:color="auto" w:fill="FFFFFF"/>
        </w:rPr>
        <w:t xml:space="preserve"> [сайт]. — URL: </w:t>
      </w:r>
      <w:hyperlink r:id="rId9" w:tgtFrame="_blank" w:history="1">
        <w:r w:rsidR="004B7FF3" w:rsidRPr="00D637A1">
          <w:rPr>
            <w:rStyle w:val="a6"/>
            <w:color w:val="auto"/>
            <w:szCs w:val="28"/>
            <w:shd w:val="clear" w:color="auto" w:fill="FFFFFF"/>
          </w:rPr>
          <w:t>https://biblio-online.ru/bcode/437302</w:t>
        </w:r>
      </w:hyperlink>
      <w:r w:rsidR="004B7FF3" w:rsidRPr="00D637A1">
        <w:rPr>
          <w:szCs w:val="28"/>
          <w:shd w:val="clear" w:color="auto" w:fill="FFFFFF"/>
        </w:rPr>
        <w:t>.</w:t>
      </w:r>
    </w:p>
    <w:p w:rsidR="004B7FF3" w:rsidRPr="00D637A1" w:rsidRDefault="00D637A1" w:rsidP="00D6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2. </w:t>
      </w:r>
      <w:r w:rsidR="004B7FF3" w:rsidRPr="00D637A1">
        <w:rPr>
          <w:iCs/>
          <w:szCs w:val="28"/>
          <w:shd w:val="clear" w:color="auto" w:fill="FFFFFF"/>
        </w:rPr>
        <w:t>Андреева, Н. Д.</w:t>
      </w:r>
      <w:r>
        <w:rPr>
          <w:iCs/>
          <w:szCs w:val="28"/>
          <w:shd w:val="clear" w:color="auto" w:fill="FFFFFF"/>
        </w:rPr>
        <w:t xml:space="preserve"> </w:t>
      </w:r>
      <w:r w:rsidR="004B7FF3" w:rsidRPr="00D637A1">
        <w:rPr>
          <w:szCs w:val="28"/>
          <w:shd w:val="clear" w:color="auto" w:fill="FFFFFF"/>
        </w:rPr>
        <w:t>Методика обучения биологии. История становления и развития</w:t>
      </w:r>
      <w:proofErr w:type="gramStart"/>
      <w:r w:rsidR="004B7FF3" w:rsidRPr="00D637A1">
        <w:rPr>
          <w:szCs w:val="28"/>
          <w:shd w:val="clear" w:color="auto" w:fill="FFFFFF"/>
        </w:rPr>
        <w:t xml:space="preserve"> :</w:t>
      </w:r>
      <w:proofErr w:type="gramEnd"/>
      <w:r w:rsidR="004B7FF3" w:rsidRPr="00D637A1">
        <w:rPr>
          <w:szCs w:val="28"/>
          <w:shd w:val="clear" w:color="auto" w:fill="FFFFFF"/>
        </w:rPr>
        <w:t xml:space="preserve"> учебное пособие для академического бакалавриата / Н. Д. Андреева, Н. В. Малиновская, В. П. Соломин ; под редакцией Н. Д. Андреевой. — 2-е изд., </w:t>
      </w:r>
      <w:proofErr w:type="spellStart"/>
      <w:r w:rsidR="004B7FF3" w:rsidRPr="00D637A1">
        <w:rPr>
          <w:szCs w:val="28"/>
          <w:shd w:val="clear" w:color="auto" w:fill="FFFFFF"/>
        </w:rPr>
        <w:t>испр</w:t>
      </w:r>
      <w:proofErr w:type="spellEnd"/>
      <w:r w:rsidR="004B7FF3" w:rsidRPr="00D637A1">
        <w:rPr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="004B7FF3" w:rsidRPr="00D637A1">
        <w:rPr>
          <w:szCs w:val="28"/>
          <w:shd w:val="clear" w:color="auto" w:fill="FFFFFF"/>
        </w:rPr>
        <w:t>Юрайт</w:t>
      </w:r>
      <w:proofErr w:type="spellEnd"/>
      <w:r w:rsidR="004B7FF3" w:rsidRPr="00D637A1">
        <w:rPr>
          <w:szCs w:val="28"/>
          <w:shd w:val="clear" w:color="auto" w:fill="FFFFFF"/>
        </w:rPr>
        <w:t>, 2019. — 166 с. — (Образовательный процесс). — ISBN 978-5-534-08205-0. — Текст</w:t>
      </w:r>
      <w:proofErr w:type="gramStart"/>
      <w:r w:rsidR="004B7FF3" w:rsidRPr="00D637A1">
        <w:rPr>
          <w:szCs w:val="28"/>
          <w:shd w:val="clear" w:color="auto" w:fill="FFFFFF"/>
        </w:rPr>
        <w:t xml:space="preserve"> :</w:t>
      </w:r>
      <w:proofErr w:type="gramEnd"/>
      <w:r w:rsidR="004B7FF3"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="004B7FF3" w:rsidRPr="00D637A1">
        <w:rPr>
          <w:szCs w:val="28"/>
          <w:shd w:val="clear" w:color="auto" w:fill="FFFFFF"/>
        </w:rPr>
        <w:t>Юрайт</w:t>
      </w:r>
      <w:proofErr w:type="spellEnd"/>
      <w:r w:rsidR="004B7FF3" w:rsidRPr="00D637A1">
        <w:rPr>
          <w:szCs w:val="28"/>
          <w:shd w:val="clear" w:color="auto" w:fill="FFFFFF"/>
        </w:rPr>
        <w:t xml:space="preserve"> [сайт]. — URL: </w:t>
      </w:r>
      <w:hyperlink r:id="rId10" w:tgtFrame="_blank" w:history="1">
        <w:r w:rsidR="004B7FF3" w:rsidRPr="00D637A1">
          <w:rPr>
            <w:rStyle w:val="a6"/>
            <w:color w:val="auto"/>
            <w:szCs w:val="28"/>
            <w:shd w:val="clear" w:color="auto" w:fill="FFFFFF"/>
          </w:rPr>
          <w:t>https://biblio-online.ru/bcode/437301</w:t>
        </w:r>
      </w:hyperlink>
      <w:r w:rsidR="004B7FF3" w:rsidRPr="00D637A1">
        <w:rPr>
          <w:szCs w:val="28"/>
          <w:shd w:val="clear" w:color="auto" w:fill="FFFFFF"/>
        </w:rPr>
        <w:t>.</w:t>
      </w:r>
    </w:p>
    <w:p w:rsidR="00D637A1" w:rsidRPr="00D637A1" w:rsidRDefault="00D637A1" w:rsidP="00D6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3. </w:t>
      </w:r>
      <w:r w:rsidRPr="00D637A1">
        <w:rPr>
          <w:iCs/>
          <w:szCs w:val="28"/>
          <w:shd w:val="clear" w:color="auto" w:fill="FFFFFF"/>
        </w:rPr>
        <w:t>Арбузова, Е. Н.</w:t>
      </w:r>
      <w:r>
        <w:rPr>
          <w:iCs/>
          <w:szCs w:val="28"/>
          <w:shd w:val="clear" w:color="auto" w:fill="FFFFFF"/>
        </w:rPr>
        <w:t xml:space="preserve"> </w:t>
      </w:r>
      <w:r w:rsidRPr="00D637A1">
        <w:rPr>
          <w:szCs w:val="28"/>
          <w:shd w:val="clear" w:color="auto" w:fill="FFFFFF"/>
        </w:rPr>
        <w:t>Методика обучения биологии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учебное пособие для бакалавриата и магистратуры / Е. Н. Арбузова. — 2-е изд., </w:t>
      </w:r>
      <w:proofErr w:type="spellStart"/>
      <w:r w:rsidRPr="00D637A1">
        <w:rPr>
          <w:szCs w:val="28"/>
          <w:shd w:val="clear" w:color="auto" w:fill="FFFFFF"/>
        </w:rPr>
        <w:t>испр</w:t>
      </w:r>
      <w:proofErr w:type="spellEnd"/>
      <w:r w:rsidRPr="00D637A1">
        <w:rPr>
          <w:szCs w:val="28"/>
          <w:shd w:val="clear" w:color="auto" w:fill="FFFFFF"/>
        </w:rPr>
        <w:t xml:space="preserve">. и доп. — Москва : Издательство </w:t>
      </w:r>
      <w:proofErr w:type="spellStart"/>
      <w:r w:rsidRPr="00D637A1">
        <w:rPr>
          <w:szCs w:val="28"/>
          <w:shd w:val="clear" w:color="auto" w:fill="FFFFFF"/>
        </w:rPr>
        <w:t>Юрайт</w:t>
      </w:r>
      <w:proofErr w:type="spellEnd"/>
      <w:r w:rsidRPr="00D637A1">
        <w:rPr>
          <w:szCs w:val="28"/>
          <w:shd w:val="clear" w:color="auto" w:fill="FFFFFF"/>
        </w:rPr>
        <w:t>, 2019. — 274 с. — (Образовательный процесс). — ISBN 978-5-534-06015-7. — Текст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Pr="00D637A1">
        <w:rPr>
          <w:szCs w:val="28"/>
          <w:shd w:val="clear" w:color="auto" w:fill="FFFFFF"/>
        </w:rPr>
        <w:t>Юрайт</w:t>
      </w:r>
      <w:proofErr w:type="spellEnd"/>
      <w:r w:rsidRPr="00D637A1">
        <w:rPr>
          <w:szCs w:val="28"/>
          <w:shd w:val="clear" w:color="auto" w:fill="FFFFFF"/>
        </w:rPr>
        <w:t xml:space="preserve"> [сайт]. — URL: </w:t>
      </w:r>
      <w:hyperlink r:id="rId11" w:tgtFrame="_blank" w:history="1">
        <w:r w:rsidRPr="00D637A1">
          <w:rPr>
            <w:rStyle w:val="a6"/>
            <w:color w:val="auto"/>
            <w:szCs w:val="28"/>
            <w:shd w:val="clear" w:color="auto" w:fill="FFFFFF"/>
          </w:rPr>
          <w:t>https://biblio-online.ru/bcode/441738</w:t>
        </w:r>
      </w:hyperlink>
      <w:r w:rsidRPr="00D637A1">
        <w:rPr>
          <w:szCs w:val="28"/>
          <w:shd w:val="clear" w:color="auto" w:fill="FFFFFF"/>
        </w:rPr>
        <w:t>.</w:t>
      </w:r>
    </w:p>
    <w:p w:rsidR="000B687D" w:rsidRPr="00D637A1" w:rsidRDefault="00D637A1" w:rsidP="00D6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lastRenderedPageBreak/>
        <w:t xml:space="preserve">4. </w:t>
      </w:r>
      <w:r w:rsidR="00E428BB" w:rsidRPr="00D637A1">
        <w:rPr>
          <w:iCs/>
          <w:szCs w:val="28"/>
          <w:shd w:val="clear" w:color="auto" w:fill="FFFFFF"/>
        </w:rPr>
        <w:t>Емельянова, И. Н.</w:t>
      </w:r>
      <w:r>
        <w:rPr>
          <w:iCs/>
          <w:szCs w:val="28"/>
          <w:shd w:val="clear" w:color="auto" w:fill="FFFFFF"/>
        </w:rPr>
        <w:t xml:space="preserve"> </w:t>
      </w:r>
      <w:r w:rsidR="00E428BB" w:rsidRPr="00D637A1">
        <w:rPr>
          <w:szCs w:val="28"/>
          <w:shd w:val="clear" w:color="auto" w:fill="FFFFFF"/>
        </w:rPr>
        <w:t>Основы научной деятельности студента. Магистерская диссертация</w:t>
      </w:r>
      <w:proofErr w:type="gramStart"/>
      <w:r w:rsidR="00E428BB" w:rsidRPr="00D637A1">
        <w:rPr>
          <w:szCs w:val="28"/>
          <w:shd w:val="clear" w:color="auto" w:fill="FFFFFF"/>
        </w:rPr>
        <w:t xml:space="preserve"> :</w:t>
      </w:r>
      <w:proofErr w:type="gramEnd"/>
      <w:r w:rsidR="00E428BB" w:rsidRPr="00D637A1">
        <w:rPr>
          <w:szCs w:val="28"/>
          <w:shd w:val="clear" w:color="auto" w:fill="FFFFFF"/>
        </w:rPr>
        <w:t xml:space="preserve"> учебное пособие для вузов / И. Н. Емельянова. — Москва</w:t>
      </w:r>
      <w:proofErr w:type="gramStart"/>
      <w:r w:rsidR="00E428BB" w:rsidRPr="00D637A1">
        <w:rPr>
          <w:szCs w:val="28"/>
          <w:shd w:val="clear" w:color="auto" w:fill="FFFFFF"/>
        </w:rPr>
        <w:t xml:space="preserve"> :</w:t>
      </w:r>
      <w:proofErr w:type="gramEnd"/>
      <w:r w:rsidR="00E428BB" w:rsidRPr="00D637A1">
        <w:rPr>
          <w:szCs w:val="28"/>
          <w:shd w:val="clear" w:color="auto" w:fill="FFFFFF"/>
        </w:rPr>
        <w:t xml:space="preserve"> Издательство </w:t>
      </w:r>
      <w:proofErr w:type="spellStart"/>
      <w:r w:rsidR="00E428BB" w:rsidRPr="00D637A1">
        <w:rPr>
          <w:szCs w:val="28"/>
          <w:shd w:val="clear" w:color="auto" w:fill="FFFFFF"/>
        </w:rPr>
        <w:t>Юрайт</w:t>
      </w:r>
      <w:proofErr w:type="spellEnd"/>
      <w:r w:rsidR="00E428BB" w:rsidRPr="00D637A1">
        <w:rPr>
          <w:szCs w:val="28"/>
          <w:shd w:val="clear" w:color="auto" w:fill="FFFFFF"/>
        </w:rPr>
        <w:t>, 2019. — 115 с. — (Университеты России). — ISBN 978-5-534-09444-2. — Текст</w:t>
      </w:r>
      <w:proofErr w:type="gramStart"/>
      <w:r w:rsidR="00E428BB" w:rsidRPr="00D637A1">
        <w:rPr>
          <w:szCs w:val="28"/>
          <w:shd w:val="clear" w:color="auto" w:fill="FFFFFF"/>
        </w:rPr>
        <w:t xml:space="preserve"> :</w:t>
      </w:r>
      <w:proofErr w:type="gramEnd"/>
      <w:r w:rsidR="00E428BB"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="00E428BB" w:rsidRPr="00D637A1">
        <w:rPr>
          <w:szCs w:val="28"/>
          <w:shd w:val="clear" w:color="auto" w:fill="FFFFFF"/>
        </w:rPr>
        <w:t>Юрайт</w:t>
      </w:r>
      <w:proofErr w:type="spellEnd"/>
      <w:r w:rsidR="00E428BB" w:rsidRPr="00D637A1">
        <w:rPr>
          <w:szCs w:val="28"/>
          <w:shd w:val="clear" w:color="auto" w:fill="FFFFFF"/>
        </w:rPr>
        <w:t xml:space="preserve"> [сайт]. — URL: </w:t>
      </w:r>
      <w:hyperlink r:id="rId12" w:tgtFrame="_blank" w:history="1">
        <w:r w:rsidR="00E428BB" w:rsidRPr="00D637A1">
          <w:rPr>
            <w:rStyle w:val="a6"/>
            <w:color w:val="auto"/>
            <w:szCs w:val="28"/>
            <w:shd w:val="clear" w:color="auto" w:fill="FFFFFF"/>
          </w:rPr>
          <w:t>https://biblio-online.ru/bcode/442041</w:t>
        </w:r>
      </w:hyperlink>
      <w:r w:rsidR="00E428BB" w:rsidRPr="00D637A1">
        <w:rPr>
          <w:szCs w:val="28"/>
          <w:shd w:val="clear" w:color="auto" w:fill="FFFFFF"/>
        </w:rPr>
        <w:t>.</w:t>
      </w:r>
    </w:p>
    <w:p w:rsidR="00D637A1" w:rsidRPr="00D637A1" w:rsidRDefault="00D637A1" w:rsidP="00D6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5. </w:t>
      </w:r>
      <w:r w:rsidRPr="00D637A1">
        <w:rPr>
          <w:szCs w:val="28"/>
          <w:shd w:val="clear" w:color="auto" w:fill="FFFFFF"/>
        </w:rPr>
        <w:t>Методика обучения биологии. Для подготовки кадров высшей квалификации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учебное пособие для вузов / Е. Н. Арбузова, В. И. </w:t>
      </w:r>
      <w:proofErr w:type="spellStart"/>
      <w:r w:rsidRPr="00D637A1">
        <w:rPr>
          <w:szCs w:val="28"/>
          <w:shd w:val="clear" w:color="auto" w:fill="FFFFFF"/>
        </w:rPr>
        <w:t>Лошенко</w:t>
      </w:r>
      <w:proofErr w:type="spellEnd"/>
      <w:r w:rsidRPr="00D637A1">
        <w:rPr>
          <w:szCs w:val="28"/>
          <w:shd w:val="clear" w:color="auto" w:fill="FFFFFF"/>
        </w:rPr>
        <w:t>, Р. В. Опарин, А. В. Сахаров. — Москва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Издательство </w:t>
      </w:r>
      <w:proofErr w:type="spellStart"/>
      <w:r w:rsidRPr="00D637A1">
        <w:rPr>
          <w:szCs w:val="28"/>
          <w:shd w:val="clear" w:color="auto" w:fill="FFFFFF"/>
        </w:rPr>
        <w:t>Юрайт</w:t>
      </w:r>
      <w:proofErr w:type="spellEnd"/>
      <w:r w:rsidRPr="00D637A1">
        <w:rPr>
          <w:szCs w:val="28"/>
          <w:shd w:val="clear" w:color="auto" w:fill="FFFFFF"/>
        </w:rPr>
        <w:t>, 2019. — 201 с. — (Образовательный процесс). — ISBN 978-5-534-10897-2. — Текст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Pr="00D637A1">
        <w:rPr>
          <w:szCs w:val="28"/>
          <w:shd w:val="clear" w:color="auto" w:fill="FFFFFF"/>
        </w:rPr>
        <w:t>Юрайт</w:t>
      </w:r>
      <w:proofErr w:type="spellEnd"/>
      <w:r w:rsidRPr="00D637A1">
        <w:rPr>
          <w:szCs w:val="28"/>
          <w:shd w:val="clear" w:color="auto" w:fill="FFFFFF"/>
        </w:rPr>
        <w:t xml:space="preserve"> [сайт]. — URL: </w:t>
      </w:r>
      <w:hyperlink r:id="rId13" w:tgtFrame="_blank" w:history="1">
        <w:r w:rsidRPr="00D637A1">
          <w:rPr>
            <w:rStyle w:val="a6"/>
            <w:color w:val="auto"/>
            <w:szCs w:val="28"/>
            <w:shd w:val="clear" w:color="auto" w:fill="FFFFFF"/>
          </w:rPr>
          <w:t>https://biblio-online.ru/bcode/432456</w:t>
        </w:r>
      </w:hyperlink>
      <w:r w:rsidRPr="00D637A1">
        <w:rPr>
          <w:szCs w:val="28"/>
          <w:shd w:val="clear" w:color="auto" w:fill="FFFFFF"/>
        </w:rPr>
        <w:t>.</w:t>
      </w:r>
    </w:p>
    <w:p w:rsidR="00E428BB" w:rsidRPr="00D637A1" w:rsidRDefault="00D637A1" w:rsidP="00D637A1">
      <w:pPr>
        <w:tabs>
          <w:tab w:val="left" w:pos="993"/>
        </w:tabs>
        <w:suppressAutoHyphens/>
        <w:spacing w:after="0" w:line="240" w:lineRule="auto"/>
        <w:ind w:firstLine="567"/>
        <w:jc w:val="both"/>
        <w:rPr>
          <w:szCs w:val="28"/>
        </w:rPr>
      </w:pPr>
      <w:r>
        <w:rPr>
          <w:iCs/>
          <w:szCs w:val="28"/>
          <w:shd w:val="clear" w:color="auto" w:fill="FFFFFF"/>
        </w:rPr>
        <w:t xml:space="preserve">6. </w:t>
      </w:r>
      <w:proofErr w:type="spellStart"/>
      <w:r w:rsidRPr="00D637A1">
        <w:rPr>
          <w:iCs/>
          <w:szCs w:val="28"/>
          <w:shd w:val="clear" w:color="auto" w:fill="FFFFFF"/>
        </w:rPr>
        <w:t>Мокий</w:t>
      </w:r>
      <w:proofErr w:type="spellEnd"/>
      <w:r w:rsidRPr="00D637A1">
        <w:rPr>
          <w:iCs/>
          <w:szCs w:val="28"/>
          <w:shd w:val="clear" w:color="auto" w:fill="FFFFFF"/>
        </w:rPr>
        <w:t>, М. С.</w:t>
      </w:r>
      <w:r>
        <w:rPr>
          <w:iCs/>
          <w:szCs w:val="28"/>
          <w:shd w:val="clear" w:color="auto" w:fill="FFFFFF"/>
        </w:rPr>
        <w:t xml:space="preserve"> </w:t>
      </w:r>
      <w:r w:rsidRPr="00D637A1">
        <w:rPr>
          <w:szCs w:val="28"/>
          <w:shd w:val="clear" w:color="auto" w:fill="FFFFFF"/>
        </w:rPr>
        <w:t>Методология научных исследований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учебник для магистратуры / М. С. </w:t>
      </w:r>
      <w:proofErr w:type="spellStart"/>
      <w:r w:rsidRPr="00D637A1">
        <w:rPr>
          <w:szCs w:val="28"/>
          <w:shd w:val="clear" w:color="auto" w:fill="FFFFFF"/>
        </w:rPr>
        <w:t>Мокий</w:t>
      </w:r>
      <w:proofErr w:type="spellEnd"/>
      <w:r w:rsidRPr="00D637A1">
        <w:rPr>
          <w:szCs w:val="28"/>
          <w:shd w:val="clear" w:color="auto" w:fill="FFFFFF"/>
        </w:rPr>
        <w:t xml:space="preserve">, А. Л. Никифоров, В. С. </w:t>
      </w:r>
      <w:proofErr w:type="spellStart"/>
      <w:r w:rsidRPr="00D637A1">
        <w:rPr>
          <w:szCs w:val="28"/>
          <w:shd w:val="clear" w:color="auto" w:fill="FFFFFF"/>
        </w:rPr>
        <w:t>Мокий</w:t>
      </w:r>
      <w:proofErr w:type="spellEnd"/>
      <w:r w:rsidRPr="00D637A1">
        <w:rPr>
          <w:szCs w:val="28"/>
          <w:shd w:val="clear" w:color="auto" w:fill="FFFFFF"/>
        </w:rPr>
        <w:t xml:space="preserve"> ; под редакцией М. С. </w:t>
      </w:r>
      <w:proofErr w:type="spellStart"/>
      <w:r w:rsidRPr="00D637A1">
        <w:rPr>
          <w:szCs w:val="28"/>
          <w:shd w:val="clear" w:color="auto" w:fill="FFFFFF"/>
        </w:rPr>
        <w:t>Мокого</w:t>
      </w:r>
      <w:proofErr w:type="spellEnd"/>
      <w:r w:rsidRPr="00D637A1">
        <w:rPr>
          <w:szCs w:val="28"/>
          <w:shd w:val="clear" w:color="auto" w:fill="FFFFFF"/>
        </w:rPr>
        <w:t>. — Москва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Издательство </w:t>
      </w:r>
      <w:proofErr w:type="spellStart"/>
      <w:r w:rsidRPr="00D637A1">
        <w:rPr>
          <w:szCs w:val="28"/>
          <w:shd w:val="clear" w:color="auto" w:fill="FFFFFF"/>
        </w:rPr>
        <w:t>Юрайт</w:t>
      </w:r>
      <w:proofErr w:type="spellEnd"/>
      <w:r w:rsidRPr="00D637A1">
        <w:rPr>
          <w:szCs w:val="28"/>
          <w:shd w:val="clear" w:color="auto" w:fill="FFFFFF"/>
        </w:rPr>
        <w:t xml:space="preserve">, 2019. — 255 </w:t>
      </w:r>
      <w:proofErr w:type="gramStart"/>
      <w:r w:rsidRPr="00D637A1">
        <w:rPr>
          <w:szCs w:val="28"/>
          <w:shd w:val="clear" w:color="auto" w:fill="FFFFFF"/>
        </w:rPr>
        <w:t>с</w:t>
      </w:r>
      <w:proofErr w:type="gramEnd"/>
      <w:r w:rsidRPr="00D637A1">
        <w:rPr>
          <w:szCs w:val="28"/>
          <w:shd w:val="clear" w:color="auto" w:fill="FFFFFF"/>
        </w:rPr>
        <w:t>. — (Магистр). — ISBN 978-5-9916-1036-0. — Текст</w:t>
      </w:r>
      <w:proofErr w:type="gramStart"/>
      <w:r w:rsidRPr="00D637A1">
        <w:rPr>
          <w:szCs w:val="28"/>
          <w:shd w:val="clear" w:color="auto" w:fill="FFFFFF"/>
        </w:rPr>
        <w:t xml:space="preserve"> :</w:t>
      </w:r>
      <w:proofErr w:type="gramEnd"/>
      <w:r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Pr="00D637A1">
        <w:rPr>
          <w:szCs w:val="28"/>
          <w:shd w:val="clear" w:color="auto" w:fill="FFFFFF"/>
        </w:rPr>
        <w:t>Юрайт</w:t>
      </w:r>
      <w:proofErr w:type="spellEnd"/>
      <w:r w:rsidRPr="00D637A1">
        <w:rPr>
          <w:szCs w:val="28"/>
          <w:shd w:val="clear" w:color="auto" w:fill="FFFFFF"/>
        </w:rPr>
        <w:t xml:space="preserve"> [сайт]. — URL: </w:t>
      </w:r>
      <w:hyperlink r:id="rId14" w:tgtFrame="_blank" w:history="1">
        <w:r w:rsidRPr="00D637A1">
          <w:rPr>
            <w:rStyle w:val="a6"/>
            <w:color w:val="auto"/>
            <w:szCs w:val="28"/>
            <w:shd w:val="clear" w:color="auto" w:fill="FFFFFF"/>
          </w:rPr>
          <w:t>https://biblio-online.ru/bcode/432110</w:t>
        </w:r>
      </w:hyperlink>
      <w:r w:rsidRPr="00D637A1">
        <w:rPr>
          <w:szCs w:val="28"/>
          <w:shd w:val="clear" w:color="auto" w:fill="FFFFFF"/>
        </w:rPr>
        <w:t>.</w:t>
      </w:r>
    </w:p>
    <w:p w:rsidR="00D637A1" w:rsidRDefault="00D637A1" w:rsidP="000B687D">
      <w:pPr>
        <w:tabs>
          <w:tab w:val="left" w:pos="993"/>
        </w:tabs>
        <w:suppressAutoHyphens/>
        <w:spacing w:after="0" w:line="240" w:lineRule="auto"/>
        <w:rPr>
          <w:i/>
          <w:szCs w:val="28"/>
        </w:rPr>
      </w:pPr>
    </w:p>
    <w:p w:rsidR="000B687D" w:rsidRPr="00AD0C4C" w:rsidRDefault="000B687D" w:rsidP="00AD0C4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b/>
          <w:szCs w:val="28"/>
        </w:rPr>
      </w:pPr>
      <w:r w:rsidRPr="00AD0C4C">
        <w:rPr>
          <w:b/>
          <w:szCs w:val="28"/>
        </w:rPr>
        <w:t>8.2. Дополнительная литература</w:t>
      </w:r>
    </w:p>
    <w:p w:rsidR="00CD4148" w:rsidRDefault="00D637A1" w:rsidP="00D637A1">
      <w:pPr>
        <w:spacing w:after="0" w:line="240" w:lineRule="auto"/>
        <w:ind w:firstLine="567"/>
        <w:jc w:val="both"/>
        <w:rPr>
          <w:iCs/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1. </w:t>
      </w:r>
      <w:r w:rsidR="00CD4148" w:rsidRPr="00CD4148">
        <w:rPr>
          <w:szCs w:val="28"/>
        </w:rPr>
        <w:t>Андрианова, Е.И. Подготовка и проведение педагогического исследования</w:t>
      </w:r>
      <w:proofErr w:type="gramStart"/>
      <w:r w:rsidR="00CD4148" w:rsidRPr="00CD4148">
        <w:rPr>
          <w:szCs w:val="28"/>
        </w:rPr>
        <w:t xml:space="preserve"> :</w:t>
      </w:r>
      <w:proofErr w:type="gramEnd"/>
      <w:r w:rsidR="00CD4148" w:rsidRPr="00CD4148">
        <w:rPr>
          <w:szCs w:val="28"/>
        </w:rPr>
        <w:t xml:space="preserve"> учебное пособие для вузов / Е.И. Андрианова ; Министерство образования и науки РФ, Федеральное государственное бюджетное образовательное учреждение высшего профессионального образования «Ульяновский государственный педагогический университет имени И.Н. Ульянова». - Ульяновск</w:t>
      </w:r>
      <w:proofErr w:type="gramStart"/>
      <w:r w:rsidR="00CD4148" w:rsidRPr="00CD4148">
        <w:rPr>
          <w:szCs w:val="28"/>
        </w:rPr>
        <w:t xml:space="preserve"> :</w:t>
      </w:r>
      <w:proofErr w:type="gramEnd"/>
      <w:r w:rsidR="00CD4148" w:rsidRPr="00CD4148">
        <w:rPr>
          <w:szCs w:val="28"/>
        </w:rPr>
        <w:t xml:space="preserve"> </w:t>
      </w:r>
      <w:proofErr w:type="spellStart"/>
      <w:r w:rsidR="00CD4148" w:rsidRPr="00CD4148">
        <w:rPr>
          <w:szCs w:val="28"/>
        </w:rPr>
        <w:t>УлГПУ</w:t>
      </w:r>
      <w:proofErr w:type="spellEnd"/>
      <w:r w:rsidR="00CD4148" w:rsidRPr="00CD4148">
        <w:rPr>
          <w:szCs w:val="28"/>
        </w:rPr>
        <w:t xml:space="preserve">, 2013. - 116 с. - </w:t>
      </w:r>
      <w:proofErr w:type="spellStart"/>
      <w:r w:rsidR="00CD4148" w:rsidRPr="00CD4148">
        <w:rPr>
          <w:szCs w:val="28"/>
        </w:rPr>
        <w:t>Библиогр</w:t>
      </w:r>
      <w:proofErr w:type="spellEnd"/>
      <w:r w:rsidR="00CD4148" w:rsidRPr="00CD4148">
        <w:rPr>
          <w:szCs w:val="28"/>
        </w:rPr>
        <w:t>. в кн. - ISBN 978-5-86045-614-3</w:t>
      </w:r>
      <w:proofErr w:type="gramStart"/>
      <w:r w:rsidR="00CD4148" w:rsidRPr="00CD4148">
        <w:rPr>
          <w:szCs w:val="28"/>
        </w:rPr>
        <w:t xml:space="preserve"> ;</w:t>
      </w:r>
      <w:proofErr w:type="gramEnd"/>
      <w:r w:rsidR="00CD4148" w:rsidRPr="00CD4148">
        <w:rPr>
          <w:szCs w:val="28"/>
        </w:rPr>
        <w:t xml:space="preserve"> То же [Электронный ресурс]. - URL: </w:t>
      </w:r>
      <w:hyperlink r:id="rId15" w:history="1">
        <w:r w:rsidR="00CD4148" w:rsidRPr="00CD4148">
          <w:rPr>
            <w:rStyle w:val="a6"/>
            <w:color w:val="auto"/>
            <w:szCs w:val="28"/>
          </w:rPr>
          <w:t>http://biblioclub.ru/index.php?page=book&amp;id=278048</w:t>
        </w:r>
      </w:hyperlink>
      <w:r w:rsidR="00CD4148" w:rsidRPr="00CD4148">
        <w:rPr>
          <w:szCs w:val="28"/>
        </w:rPr>
        <w:t>.</w:t>
      </w:r>
    </w:p>
    <w:p w:rsidR="008E53B9" w:rsidRPr="00D637A1" w:rsidRDefault="00CD4148" w:rsidP="00D637A1">
      <w:pPr>
        <w:spacing w:after="0" w:line="240" w:lineRule="auto"/>
        <w:ind w:firstLine="567"/>
        <w:jc w:val="both"/>
        <w:rPr>
          <w:szCs w:val="28"/>
          <w:shd w:val="clear" w:color="auto" w:fill="FFFFFF"/>
        </w:rPr>
      </w:pPr>
      <w:r>
        <w:rPr>
          <w:iCs/>
          <w:szCs w:val="28"/>
          <w:shd w:val="clear" w:color="auto" w:fill="FFFFFF"/>
        </w:rPr>
        <w:t xml:space="preserve">2. </w:t>
      </w:r>
      <w:r w:rsidR="00D637A1" w:rsidRPr="00D637A1">
        <w:rPr>
          <w:iCs/>
          <w:szCs w:val="28"/>
          <w:shd w:val="clear" w:color="auto" w:fill="FFFFFF"/>
        </w:rPr>
        <w:t>Лебедев, С. А.</w:t>
      </w:r>
      <w:r w:rsidR="00D637A1">
        <w:rPr>
          <w:iCs/>
          <w:szCs w:val="28"/>
          <w:shd w:val="clear" w:color="auto" w:fill="FFFFFF"/>
        </w:rPr>
        <w:t xml:space="preserve"> </w:t>
      </w:r>
      <w:r w:rsidR="00D637A1" w:rsidRPr="00D637A1">
        <w:rPr>
          <w:szCs w:val="28"/>
          <w:shd w:val="clear" w:color="auto" w:fill="FFFFFF"/>
        </w:rPr>
        <w:t>Методология научного познания</w:t>
      </w:r>
      <w:proofErr w:type="gramStart"/>
      <w:r w:rsidR="00D637A1" w:rsidRPr="00D637A1">
        <w:rPr>
          <w:szCs w:val="28"/>
          <w:shd w:val="clear" w:color="auto" w:fill="FFFFFF"/>
        </w:rPr>
        <w:t xml:space="preserve"> :</w:t>
      </w:r>
      <w:proofErr w:type="gramEnd"/>
      <w:r w:rsidR="00D637A1" w:rsidRPr="00D637A1">
        <w:rPr>
          <w:szCs w:val="28"/>
          <w:shd w:val="clear" w:color="auto" w:fill="FFFFFF"/>
        </w:rPr>
        <w:t xml:space="preserve"> учебное пособие для бакалавриата и магистратуры / С. А. Лебедев. — Москва</w:t>
      </w:r>
      <w:proofErr w:type="gramStart"/>
      <w:r w:rsidR="00D637A1" w:rsidRPr="00D637A1">
        <w:rPr>
          <w:szCs w:val="28"/>
          <w:shd w:val="clear" w:color="auto" w:fill="FFFFFF"/>
        </w:rPr>
        <w:t xml:space="preserve"> :</w:t>
      </w:r>
      <w:proofErr w:type="gramEnd"/>
      <w:r w:rsidR="00D637A1" w:rsidRPr="00D637A1">
        <w:rPr>
          <w:szCs w:val="28"/>
          <w:shd w:val="clear" w:color="auto" w:fill="FFFFFF"/>
        </w:rPr>
        <w:t xml:space="preserve"> </w:t>
      </w:r>
      <w:proofErr w:type="gramStart"/>
      <w:r w:rsidR="00D637A1" w:rsidRPr="00D637A1">
        <w:rPr>
          <w:szCs w:val="28"/>
          <w:shd w:val="clear" w:color="auto" w:fill="FFFFFF"/>
        </w:rPr>
        <w:t xml:space="preserve">Издательство </w:t>
      </w:r>
      <w:proofErr w:type="spellStart"/>
      <w:r w:rsidR="00D637A1" w:rsidRPr="00D637A1">
        <w:rPr>
          <w:szCs w:val="28"/>
          <w:shd w:val="clear" w:color="auto" w:fill="FFFFFF"/>
        </w:rPr>
        <w:t>Юрайт</w:t>
      </w:r>
      <w:proofErr w:type="spellEnd"/>
      <w:r w:rsidR="00D637A1" w:rsidRPr="00D637A1">
        <w:rPr>
          <w:szCs w:val="28"/>
          <w:shd w:val="clear" w:color="auto" w:fill="FFFFFF"/>
        </w:rPr>
        <w:t>, 2019. — 153 с. — (Бакалавр и магистр.</w:t>
      </w:r>
      <w:proofErr w:type="gramEnd"/>
      <w:r w:rsidR="00D637A1" w:rsidRPr="00D637A1">
        <w:rPr>
          <w:szCs w:val="28"/>
          <w:shd w:val="clear" w:color="auto" w:fill="FFFFFF"/>
        </w:rPr>
        <w:t xml:space="preserve"> </w:t>
      </w:r>
      <w:proofErr w:type="gramStart"/>
      <w:r w:rsidR="00D637A1" w:rsidRPr="00D637A1">
        <w:rPr>
          <w:szCs w:val="28"/>
          <w:shd w:val="clear" w:color="auto" w:fill="FFFFFF"/>
        </w:rPr>
        <w:t>Академический курс).</w:t>
      </w:r>
      <w:proofErr w:type="gramEnd"/>
      <w:r w:rsidR="00D637A1" w:rsidRPr="00D637A1">
        <w:rPr>
          <w:szCs w:val="28"/>
          <w:shd w:val="clear" w:color="auto" w:fill="FFFFFF"/>
        </w:rPr>
        <w:t xml:space="preserve"> — ISBN 978-5-534-00588-2. — Текст</w:t>
      </w:r>
      <w:proofErr w:type="gramStart"/>
      <w:r w:rsidR="00D637A1" w:rsidRPr="00D637A1">
        <w:rPr>
          <w:szCs w:val="28"/>
          <w:shd w:val="clear" w:color="auto" w:fill="FFFFFF"/>
        </w:rPr>
        <w:t xml:space="preserve"> :</w:t>
      </w:r>
      <w:proofErr w:type="gramEnd"/>
      <w:r w:rsidR="00D637A1" w:rsidRPr="00D637A1">
        <w:rPr>
          <w:szCs w:val="28"/>
          <w:shd w:val="clear" w:color="auto" w:fill="FFFFFF"/>
        </w:rPr>
        <w:t xml:space="preserve"> электронный // ЭБС </w:t>
      </w:r>
      <w:proofErr w:type="spellStart"/>
      <w:r w:rsidR="00D637A1" w:rsidRPr="00D637A1">
        <w:rPr>
          <w:szCs w:val="28"/>
          <w:shd w:val="clear" w:color="auto" w:fill="FFFFFF"/>
        </w:rPr>
        <w:t>Юрайт</w:t>
      </w:r>
      <w:proofErr w:type="spellEnd"/>
      <w:r w:rsidR="00D637A1" w:rsidRPr="00D637A1">
        <w:rPr>
          <w:szCs w:val="28"/>
          <w:shd w:val="clear" w:color="auto" w:fill="FFFFFF"/>
        </w:rPr>
        <w:t xml:space="preserve"> [сайт]. — URL: </w:t>
      </w:r>
      <w:hyperlink r:id="rId16" w:tgtFrame="_blank" w:history="1">
        <w:r w:rsidR="00D637A1" w:rsidRPr="00D637A1">
          <w:rPr>
            <w:rStyle w:val="a6"/>
            <w:color w:val="auto"/>
            <w:szCs w:val="28"/>
            <w:shd w:val="clear" w:color="auto" w:fill="FFFFFF"/>
          </w:rPr>
          <w:t>https://biblio-online.ru/bcode/434162</w:t>
        </w:r>
      </w:hyperlink>
      <w:r w:rsidR="00D637A1" w:rsidRPr="00D637A1">
        <w:rPr>
          <w:szCs w:val="28"/>
          <w:shd w:val="clear" w:color="auto" w:fill="FFFFFF"/>
        </w:rPr>
        <w:t>.</w:t>
      </w:r>
    </w:p>
    <w:p w:rsidR="00D637A1" w:rsidRDefault="00CD4148" w:rsidP="00D637A1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3</w:t>
      </w:r>
      <w:r w:rsidR="00D637A1">
        <w:rPr>
          <w:szCs w:val="28"/>
        </w:rPr>
        <w:t xml:space="preserve">. </w:t>
      </w:r>
      <w:r w:rsidR="00D637A1" w:rsidRPr="00D637A1">
        <w:rPr>
          <w:szCs w:val="28"/>
        </w:rPr>
        <w:t xml:space="preserve">Методические указания к написанию курсовых и выпускных квалификационных работ (для студентов, обучающихся по направлениям 44.03.05 Педагогическое образование, профили «Биология и химия», «Биология и география» и 44.03.01 Педагогическое образование профиль «Биология») [Текст] / [Ю.Ю. Давыдова, М.А. Трушкова, И.П. </w:t>
      </w:r>
      <w:proofErr w:type="spellStart"/>
      <w:r w:rsidR="00D637A1" w:rsidRPr="00D637A1">
        <w:rPr>
          <w:szCs w:val="28"/>
        </w:rPr>
        <w:t>Уромова</w:t>
      </w:r>
      <w:proofErr w:type="spellEnd"/>
      <w:r w:rsidR="00D637A1" w:rsidRPr="00D637A1">
        <w:rPr>
          <w:szCs w:val="28"/>
        </w:rPr>
        <w:t xml:space="preserve">] методические указания. – Н.Новгород: </w:t>
      </w:r>
      <w:proofErr w:type="spellStart"/>
      <w:r w:rsidR="00D637A1" w:rsidRPr="00D637A1">
        <w:rPr>
          <w:szCs w:val="28"/>
        </w:rPr>
        <w:t>Мининский</w:t>
      </w:r>
      <w:proofErr w:type="spellEnd"/>
      <w:r w:rsidR="00D637A1">
        <w:rPr>
          <w:szCs w:val="28"/>
        </w:rPr>
        <w:t xml:space="preserve"> университет, 2016 - 46 </w:t>
      </w:r>
      <w:proofErr w:type="gramStart"/>
      <w:r w:rsidR="00D637A1">
        <w:rPr>
          <w:szCs w:val="28"/>
        </w:rPr>
        <w:t>с</w:t>
      </w:r>
      <w:proofErr w:type="gramEnd"/>
      <w:r w:rsidR="00D637A1">
        <w:rPr>
          <w:szCs w:val="28"/>
        </w:rPr>
        <w:t>.</w:t>
      </w:r>
    </w:p>
    <w:p w:rsidR="007B6A5C" w:rsidRDefault="007B6A5C" w:rsidP="00D637A1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4. </w:t>
      </w:r>
      <w:r w:rsidRPr="007B6A5C">
        <w:rPr>
          <w:szCs w:val="28"/>
        </w:rPr>
        <w:t xml:space="preserve">Перевощикова Е.Н., Аксенов С.И. Модернизация образовательного процесса: оценка сформированности компетенций у выпускников бакалавриата по направлению подготовки 44.03.05 Педагогическое образование на этапе государственной итоговой аттестации [Текст] / Е.Н. Перевощикова, С.И. Аксенов. – Нижний Новгород: </w:t>
      </w:r>
      <w:proofErr w:type="spellStart"/>
      <w:r w:rsidRPr="007B6A5C">
        <w:rPr>
          <w:szCs w:val="28"/>
        </w:rPr>
        <w:t>Мининский</w:t>
      </w:r>
      <w:proofErr w:type="spellEnd"/>
      <w:r w:rsidRPr="007B6A5C">
        <w:rPr>
          <w:szCs w:val="28"/>
        </w:rPr>
        <w:t xml:space="preserve"> университет, 2018. – 38 </w:t>
      </w:r>
      <w:proofErr w:type="gramStart"/>
      <w:r w:rsidRPr="007B6A5C">
        <w:rPr>
          <w:szCs w:val="28"/>
        </w:rPr>
        <w:t>с</w:t>
      </w:r>
      <w:proofErr w:type="gramEnd"/>
      <w:r w:rsidRPr="007B6A5C">
        <w:rPr>
          <w:szCs w:val="28"/>
        </w:rPr>
        <w:t>.</w:t>
      </w:r>
    </w:p>
    <w:p w:rsidR="0048556D" w:rsidRDefault="0048556D" w:rsidP="00D637A1">
      <w:pPr>
        <w:spacing w:after="0" w:line="240" w:lineRule="auto"/>
        <w:ind w:firstLine="567"/>
        <w:jc w:val="both"/>
      </w:pPr>
    </w:p>
    <w:sectPr w:rsidR="0048556D" w:rsidSect="00D5141C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C73" w:rsidRDefault="00080C73" w:rsidP="004A5221">
      <w:pPr>
        <w:spacing w:after="0" w:line="240" w:lineRule="auto"/>
      </w:pPr>
      <w:r>
        <w:separator/>
      </w:r>
    </w:p>
  </w:endnote>
  <w:endnote w:type="continuationSeparator" w:id="0">
    <w:p w:rsidR="00080C73" w:rsidRDefault="00080C73" w:rsidP="004A5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674782"/>
      <w:docPartObj>
        <w:docPartGallery w:val="Page Numbers (Bottom of Page)"/>
        <w:docPartUnique/>
      </w:docPartObj>
    </w:sdtPr>
    <w:sdtContent>
      <w:p w:rsidR="004A5221" w:rsidRDefault="006412F8">
        <w:pPr>
          <w:pStyle w:val="a9"/>
          <w:jc w:val="center"/>
        </w:pPr>
        <w:fldSimple w:instr=" PAGE   \* MERGEFORMAT ">
          <w:r w:rsidR="007B6A5C">
            <w:rPr>
              <w:noProof/>
            </w:rPr>
            <w:t>19</w:t>
          </w:r>
        </w:fldSimple>
      </w:p>
    </w:sdtContent>
  </w:sdt>
  <w:p w:rsidR="004A5221" w:rsidRDefault="004A522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C73" w:rsidRDefault="00080C73" w:rsidP="004A5221">
      <w:pPr>
        <w:spacing w:after="0" w:line="240" w:lineRule="auto"/>
      </w:pPr>
      <w:r>
        <w:separator/>
      </w:r>
    </w:p>
  </w:footnote>
  <w:footnote w:type="continuationSeparator" w:id="0">
    <w:p w:rsidR="00080C73" w:rsidRDefault="00080C73" w:rsidP="004A52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45AD3"/>
    <w:multiLevelType w:val="hybridMultilevel"/>
    <w:tmpl w:val="455EA1DE"/>
    <w:lvl w:ilvl="0" w:tplc="852695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E517B8D"/>
    <w:multiLevelType w:val="hybridMultilevel"/>
    <w:tmpl w:val="252C75C8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F698D"/>
    <w:multiLevelType w:val="hybridMultilevel"/>
    <w:tmpl w:val="38D6DC7C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45148"/>
    <w:multiLevelType w:val="hybridMultilevel"/>
    <w:tmpl w:val="F488953E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3142C"/>
    <w:multiLevelType w:val="hybridMultilevel"/>
    <w:tmpl w:val="FF0C2F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E56500"/>
    <w:multiLevelType w:val="hybridMultilevel"/>
    <w:tmpl w:val="F12A9EF2"/>
    <w:lvl w:ilvl="0" w:tplc="852695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DC4AE6"/>
    <w:multiLevelType w:val="hybridMultilevel"/>
    <w:tmpl w:val="2C449678"/>
    <w:lvl w:ilvl="0" w:tplc="852695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077878"/>
    <w:multiLevelType w:val="hybridMultilevel"/>
    <w:tmpl w:val="92CC3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6420FE"/>
    <w:multiLevelType w:val="hybridMultilevel"/>
    <w:tmpl w:val="AD08C136"/>
    <w:lvl w:ilvl="0" w:tplc="56489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7820EC"/>
    <w:multiLevelType w:val="hybridMultilevel"/>
    <w:tmpl w:val="6922B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F49590E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2">
    <w:nsid w:val="5DA253A2"/>
    <w:multiLevelType w:val="hybridMultilevel"/>
    <w:tmpl w:val="8A463190"/>
    <w:lvl w:ilvl="0" w:tplc="852695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99A1383"/>
    <w:multiLevelType w:val="hybridMultilevel"/>
    <w:tmpl w:val="62BE742E"/>
    <w:lvl w:ilvl="0" w:tplc="852695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30E2E67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5">
    <w:nsid w:val="77582B08"/>
    <w:multiLevelType w:val="hybridMultilevel"/>
    <w:tmpl w:val="4038F508"/>
    <w:lvl w:ilvl="0" w:tplc="FEF238DE">
      <w:start w:val="1"/>
      <w:numFmt w:val="decimal"/>
      <w:lvlText w:val="%1)"/>
      <w:lvlJc w:val="left"/>
      <w:pPr>
        <w:ind w:left="126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A821696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7">
    <w:nsid w:val="7E9E41C4"/>
    <w:multiLevelType w:val="multilevel"/>
    <w:tmpl w:val="C4A8F9F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0"/>
  </w:num>
  <w:num w:numId="5">
    <w:abstractNumId w:val="12"/>
  </w:num>
  <w:num w:numId="6">
    <w:abstractNumId w:val="13"/>
  </w:num>
  <w:num w:numId="7">
    <w:abstractNumId w:val="10"/>
  </w:num>
  <w:num w:numId="8">
    <w:abstractNumId w:val="4"/>
  </w:num>
  <w:num w:numId="9">
    <w:abstractNumId w:val="16"/>
  </w:num>
  <w:num w:numId="10">
    <w:abstractNumId w:val="14"/>
  </w:num>
  <w:num w:numId="11">
    <w:abstractNumId w:val="9"/>
  </w:num>
  <w:num w:numId="12">
    <w:abstractNumId w:val="3"/>
  </w:num>
  <w:num w:numId="13">
    <w:abstractNumId w:val="1"/>
  </w:num>
  <w:num w:numId="14">
    <w:abstractNumId w:val="6"/>
  </w:num>
  <w:num w:numId="15">
    <w:abstractNumId w:val="11"/>
  </w:num>
  <w:num w:numId="16">
    <w:abstractNumId w:val="15"/>
  </w:num>
  <w:num w:numId="17">
    <w:abstractNumId w:val="2"/>
  </w:num>
  <w:num w:numId="18">
    <w:abstractNumId w:val="7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87D"/>
    <w:rsid w:val="00080C73"/>
    <w:rsid w:val="000B687D"/>
    <w:rsid w:val="000E050C"/>
    <w:rsid w:val="0015271D"/>
    <w:rsid w:val="001672FB"/>
    <w:rsid w:val="001B1721"/>
    <w:rsid w:val="001E6508"/>
    <w:rsid w:val="002409C4"/>
    <w:rsid w:val="002737A1"/>
    <w:rsid w:val="002A18A0"/>
    <w:rsid w:val="002F4121"/>
    <w:rsid w:val="00320D30"/>
    <w:rsid w:val="0036628A"/>
    <w:rsid w:val="00436D1B"/>
    <w:rsid w:val="00445460"/>
    <w:rsid w:val="0048556D"/>
    <w:rsid w:val="004A5221"/>
    <w:rsid w:val="004B090D"/>
    <w:rsid w:val="004B7FF3"/>
    <w:rsid w:val="004C2D08"/>
    <w:rsid w:val="00510BAF"/>
    <w:rsid w:val="0051133B"/>
    <w:rsid w:val="0053039F"/>
    <w:rsid w:val="00540FB6"/>
    <w:rsid w:val="0058438A"/>
    <w:rsid w:val="005A1EFD"/>
    <w:rsid w:val="005A7359"/>
    <w:rsid w:val="005E0998"/>
    <w:rsid w:val="006412F8"/>
    <w:rsid w:val="006D1C3C"/>
    <w:rsid w:val="006D262B"/>
    <w:rsid w:val="00762A9B"/>
    <w:rsid w:val="007A4D06"/>
    <w:rsid w:val="007B6A5C"/>
    <w:rsid w:val="008104D7"/>
    <w:rsid w:val="00826035"/>
    <w:rsid w:val="00881DE2"/>
    <w:rsid w:val="00883635"/>
    <w:rsid w:val="008E53B9"/>
    <w:rsid w:val="008F1CB2"/>
    <w:rsid w:val="00906128"/>
    <w:rsid w:val="00914BF4"/>
    <w:rsid w:val="00933A82"/>
    <w:rsid w:val="0097600A"/>
    <w:rsid w:val="009A2142"/>
    <w:rsid w:val="009A6A93"/>
    <w:rsid w:val="00A06190"/>
    <w:rsid w:val="00AC7F06"/>
    <w:rsid w:val="00AD0C4C"/>
    <w:rsid w:val="00B270A8"/>
    <w:rsid w:val="00B35226"/>
    <w:rsid w:val="00B56BD9"/>
    <w:rsid w:val="00B61A79"/>
    <w:rsid w:val="00BA1D39"/>
    <w:rsid w:val="00BD0969"/>
    <w:rsid w:val="00C202AB"/>
    <w:rsid w:val="00CC3322"/>
    <w:rsid w:val="00CD1DB1"/>
    <w:rsid w:val="00CD4148"/>
    <w:rsid w:val="00D0715A"/>
    <w:rsid w:val="00D5141C"/>
    <w:rsid w:val="00D637A1"/>
    <w:rsid w:val="00D842B6"/>
    <w:rsid w:val="00E428BB"/>
    <w:rsid w:val="00E53D98"/>
    <w:rsid w:val="00E61411"/>
    <w:rsid w:val="00F84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87D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6D1B"/>
    <w:pPr>
      <w:spacing w:after="0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F06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E428BB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A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A5221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4A52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A5221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biblio-online.ru/bcode/43245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biblio-online.ru/bcode/442041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biblio-online.ru/bcode/43416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-online.ru/bcode/44173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78048" TargetMode="External"/><Relationship Id="rId10" Type="http://schemas.openxmlformats.org/officeDocument/2006/relationships/hyperlink" Target="https://biblio-online.ru/bcode/437301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bcode/437302" TargetMode="External"/><Relationship Id="rId14" Type="http://schemas.openxmlformats.org/officeDocument/2006/relationships/hyperlink" Target="https://biblio-online.ru/bcode/4321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19</Pages>
  <Words>6784</Words>
  <Characters>38669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45</cp:revision>
  <dcterms:created xsi:type="dcterms:W3CDTF">2019-07-16T09:44:00Z</dcterms:created>
  <dcterms:modified xsi:type="dcterms:W3CDTF">2019-08-18T14:21:00Z</dcterms:modified>
</cp:coreProperties>
</file>